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289" w:rsidRPr="00BB3289" w:rsidRDefault="00BB3289" w:rsidP="00BB3289">
      <w:pPr>
        <w:shd w:val="clear" w:color="auto" w:fill="F9F9F9"/>
        <w:spacing w:line="336" w:lineRule="atLeast"/>
        <w:jc w:val="center"/>
        <w:rPr>
          <w:rFonts w:ascii="Arial" w:eastAsia="Times New Roman" w:hAnsi="Arial" w:cs="Arial"/>
          <w:b/>
          <w:color w:val="000000"/>
          <w:sz w:val="24"/>
          <w:szCs w:val="24"/>
          <w:lang w:val="es-ES" w:eastAsia="es-MX"/>
        </w:rPr>
      </w:pPr>
      <w:r>
        <w:rPr>
          <w:rFonts w:ascii="Arial" w:eastAsia="Times New Roman" w:hAnsi="Arial" w:cs="Arial"/>
          <w:b/>
          <w:color w:val="000000"/>
          <w:sz w:val="24"/>
          <w:szCs w:val="24"/>
          <w:lang w:val="es-ES" w:eastAsia="es-MX"/>
        </w:rPr>
        <w:t>LA PUBLICIDAD</w:t>
      </w:r>
    </w:p>
    <w:p w:rsidR="00BB3289" w:rsidRPr="00B51ADC" w:rsidRDefault="00BB3289" w:rsidP="00BB3289">
      <w:pPr>
        <w:spacing w:before="96" w:after="120" w:line="360" w:lineRule="atLeast"/>
        <w:rPr>
          <w:rFonts w:ascii="Arial" w:eastAsia="Times New Roman" w:hAnsi="Arial" w:cs="Arial"/>
          <w:color w:val="000000"/>
          <w:sz w:val="19"/>
          <w:szCs w:val="19"/>
          <w:lang w:val="es-ES" w:eastAsia="es-MX"/>
        </w:rPr>
      </w:pPr>
      <w:r w:rsidRPr="005C19C3">
        <w:rPr>
          <w:rFonts w:ascii="Arial" w:eastAsia="Times New Roman" w:hAnsi="Arial" w:cs="Arial"/>
          <w:color w:val="000000"/>
          <w:sz w:val="19"/>
          <w:szCs w:val="19"/>
          <w:highlight w:val="yellow"/>
          <w:lang w:val="es-ES" w:eastAsia="es-MX"/>
        </w:rPr>
        <w:t>La</w:t>
      </w:r>
      <w:r w:rsidRPr="005C19C3">
        <w:rPr>
          <w:rFonts w:ascii="Arial" w:eastAsia="Times New Roman" w:hAnsi="Arial" w:cs="Arial"/>
          <w:color w:val="000000"/>
          <w:sz w:val="19"/>
          <w:highlight w:val="yellow"/>
          <w:lang w:val="es-ES" w:eastAsia="es-MX"/>
        </w:rPr>
        <w:t> </w:t>
      </w:r>
      <w:r w:rsidRPr="005C19C3">
        <w:rPr>
          <w:rFonts w:ascii="Arial" w:eastAsia="Times New Roman" w:hAnsi="Arial" w:cs="Arial"/>
          <w:b/>
          <w:bCs/>
          <w:color w:val="000000"/>
          <w:sz w:val="19"/>
          <w:szCs w:val="19"/>
          <w:highlight w:val="yellow"/>
          <w:lang w:val="es-ES" w:eastAsia="es-MX"/>
        </w:rPr>
        <w:t>publicidad</w:t>
      </w:r>
      <w:r w:rsidRPr="005C19C3">
        <w:rPr>
          <w:rFonts w:ascii="Arial" w:eastAsia="Times New Roman" w:hAnsi="Arial" w:cs="Arial"/>
          <w:color w:val="000000"/>
          <w:sz w:val="19"/>
          <w:highlight w:val="yellow"/>
          <w:lang w:val="es-ES" w:eastAsia="es-MX"/>
        </w:rPr>
        <w:t> </w:t>
      </w:r>
      <w:r w:rsidRPr="005C19C3">
        <w:rPr>
          <w:rFonts w:ascii="Arial" w:eastAsia="Times New Roman" w:hAnsi="Arial" w:cs="Arial"/>
          <w:color w:val="000000"/>
          <w:sz w:val="19"/>
          <w:szCs w:val="19"/>
          <w:highlight w:val="yellow"/>
          <w:lang w:val="es-ES" w:eastAsia="es-MX"/>
        </w:rPr>
        <w:t>es una forma de comunicación comercial que intenta incrementar el consumo de un producto o servicio a través de los medios de comunicación.</w:t>
      </w:r>
    </w:p>
    <w:p w:rsidR="00BB3289" w:rsidRPr="00B51ADC" w:rsidRDefault="00BB3289" w:rsidP="00BB3289">
      <w:pPr>
        <w:spacing w:before="96" w:after="120" w:line="360" w:lineRule="atLeast"/>
        <w:rPr>
          <w:rFonts w:ascii="Arial" w:eastAsia="Times New Roman" w:hAnsi="Arial" w:cs="Arial"/>
          <w:color w:val="000000"/>
          <w:sz w:val="19"/>
          <w:szCs w:val="19"/>
          <w:lang w:val="es-ES" w:eastAsia="es-MX"/>
        </w:rPr>
      </w:pPr>
      <w:r w:rsidRPr="00B51ADC">
        <w:rPr>
          <w:rFonts w:ascii="Arial" w:eastAsia="Times New Roman" w:hAnsi="Arial" w:cs="Arial"/>
          <w:color w:val="000000"/>
          <w:sz w:val="19"/>
          <w:szCs w:val="19"/>
          <w:lang w:val="es-ES" w:eastAsia="es-MX"/>
        </w:rPr>
        <w:t xml:space="preserve">A través de la investigación, el análisis y estudio </w:t>
      </w:r>
      <w:r w:rsidRPr="005C19C3">
        <w:rPr>
          <w:rFonts w:ascii="Arial" w:eastAsia="Times New Roman" w:hAnsi="Arial" w:cs="Arial"/>
          <w:color w:val="000000"/>
          <w:sz w:val="19"/>
          <w:szCs w:val="19"/>
          <w:highlight w:val="yellow"/>
          <w:lang w:val="es-ES" w:eastAsia="es-MX"/>
        </w:rPr>
        <w:t>de numerosas disciplinas, tales como la</w:t>
      </w:r>
      <w:r w:rsidRPr="005C19C3">
        <w:rPr>
          <w:rFonts w:ascii="Arial" w:eastAsia="Times New Roman" w:hAnsi="Arial" w:cs="Arial"/>
          <w:color w:val="000000"/>
          <w:sz w:val="19"/>
          <w:highlight w:val="yellow"/>
          <w:lang w:val="es-ES" w:eastAsia="es-MX"/>
        </w:rPr>
        <w:t> </w:t>
      </w:r>
      <w:hyperlink r:id="rId5" w:tooltip="Psicología" w:history="1">
        <w:r w:rsidRPr="005C19C3">
          <w:rPr>
            <w:rFonts w:ascii="Arial" w:eastAsia="Times New Roman" w:hAnsi="Arial" w:cs="Arial"/>
            <w:color w:val="0B0080"/>
            <w:sz w:val="19"/>
            <w:highlight w:val="yellow"/>
            <w:lang w:val="es-ES" w:eastAsia="es-MX"/>
          </w:rPr>
          <w:t>psicología</w:t>
        </w:r>
      </w:hyperlink>
      <w:r w:rsidRPr="005C19C3">
        <w:rPr>
          <w:rFonts w:ascii="Arial" w:eastAsia="Times New Roman" w:hAnsi="Arial" w:cs="Arial"/>
          <w:color w:val="000000"/>
          <w:sz w:val="19"/>
          <w:szCs w:val="19"/>
          <w:highlight w:val="yellow"/>
          <w:lang w:val="es-ES" w:eastAsia="es-MX"/>
        </w:rPr>
        <w:t>, la</w:t>
      </w:r>
      <w:r w:rsidRPr="005C19C3">
        <w:rPr>
          <w:rFonts w:ascii="Arial" w:eastAsia="Times New Roman" w:hAnsi="Arial" w:cs="Arial"/>
          <w:color w:val="000000"/>
          <w:sz w:val="19"/>
          <w:highlight w:val="yellow"/>
          <w:lang w:val="es-ES" w:eastAsia="es-MX"/>
        </w:rPr>
        <w:t> </w:t>
      </w:r>
      <w:hyperlink r:id="rId6" w:tooltip="Sociología" w:history="1">
        <w:r w:rsidRPr="005C19C3">
          <w:rPr>
            <w:rFonts w:ascii="Arial" w:eastAsia="Times New Roman" w:hAnsi="Arial" w:cs="Arial"/>
            <w:color w:val="0B0080"/>
            <w:sz w:val="19"/>
            <w:highlight w:val="yellow"/>
            <w:lang w:val="es-ES" w:eastAsia="es-MX"/>
          </w:rPr>
          <w:t>sociología</w:t>
        </w:r>
      </w:hyperlink>
      <w:r w:rsidRPr="005C19C3">
        <w:rPr>
          <w:rFonts w:ascii="Arial" w:eastAsia="Times New Roman" w:hAnsi="Arial" w:cs="Arial"/>
          <w:color w:val="000000"/>
          <w:sz w:val="19"/>
          <w:szCs w:val="19"/>
          <w:highlight w:val="yellow"/>
          <w:lang w:val="es-ES" w:eastAsia="es-MX"/>
        </w:rPr>
        <w:t>, la</w:t>
      </w:r>
      <w:r w:rsidRPr="005C19C3">
        <w:rPr>
          <w:rFonts w:ascii="Arial" w:eastAsia="Times New Roman" w:hAnsi="Arial" w:cs="Arial"/>
          <w:color w:val="000000"/>
          <w:sz w:val="19"/>
          <w:highlight w:val="yellow"/>
          <w:lang w:val="es-ES" w:eastAsia="es-MX"/>
        </w:rPr>
        <w:t> </w:t>
      </w:r>
      <w:hyperlink r:id="rId7" w:tooltip="Antropología" w:history="1">
        <w:r w:rsidRPr="005C19C3">
          <w:rPr>
            <w:rFonts w:ascii="Arial" w:eastAsia="Times New Roman" w:hAnsi="Arial" w:cs="Arial"/>
            <w:color w:val="0B0080"/>
            <w:sz w:val="19"/>
            <w:highlight w:val="yellow"/>
            <w:lang w:val="es-ES" w:eastAsia="es-MX"/>
          </w:rPr>
          <w:t>antropología</w:t>
        </w:r>
      </w:hyperlink>
      <w:r w:rsidRPr="005C19C3">
        <w:rPr>
          <w:rFonts w:ascii="Arial" w:eastAsia="Times New Roman" w:hAnsi="Arial" w:cs="Arial"/>
          <w:color w:val="000000"/>
          <w:sz w:val="19"/>
          <w:szCs w:val="19"/>
          <w:highlight w:val="yellow"/>
          <w:lang w:val="es-ES" w:eastAsia="es-MX"/>
        </w:rPr>
        <w:t>, la</w:t>
      </w:r>
      <w:r w:rsidRPr="005C19C3">
        <w:rPr>
          <w:rFonts w:ascii="Arial" w:eastAsia="Times New Roman" w:hAnsi="Arial" w:cs="Arial"/>
          <w:color w:val="000000"/>
          <w:sz w:val="19"/>
          <w:highlight w:val="yellow"/>
          <w:lang w:val="es-ES" w:eastAsia="es-MX"/>
        </w:rPr>
        <w:t> </w:t>
      </w:r>
      <w:hyperlink r:id="rId8" w:tooltip="Estadística" w:history="1">
        <w:r w:rsidRPr="005C19C3">
          <w:rPr>
            <w:rFonts w:ascii="Arial" w:eastAsia="Times New Roman" w:hAnsi="Arial" w:cs="Arial"/>
            <w:color w:val="0B0080"/>
            <w:sz w:val="19"/>
            <w:highlight w:val="yellow"/>
            <w:lang w:val="es-ES" w:eastAsia="es-MX"/>
          </w:rPr>
          <w:t>estadística</w:t>
        </w:r>
      </w:hyperlink>
      <w:r w:rsidRPr="005C19C3">
        <w:rPr>
          <w:rFonts w:ascii="Arial" w:eastAsia="Times New Roman" w:hAnsi="Arial" w:cs="Arial"/>
          <w:color w:val="000000"/>
          <w:sz w:val="19"/>
          <w:szCs w:val="19"/>
          <w:highlight w:val="yellow"/>
          <w:lang w:val="es-ES" w:eastAsia="es-MX"/>
        </w:rPr>
        <w:t>, y la</w:t>
      </w:r>
      <w:r w:rsidRPr="005C19C3">
        <w:rPr>
          <w:rFonts w:ascii="Arial" w:eastAsia="Times New Roman" w:hAnsi="Arial" w:cs="Arial"/>
          <w:color w:val="000000"/>
          <w:sz w:val="19"/>
          <w:highlight w:val="yellow"/>
          <w:lang w:val="es-ES" w:eastAsia="es-MX"/>
        </w:rPr>
        <w:t> </w:t>
      </w:r>
      <w:hyperlink r:id="rId9" w:tooltip="Economía" w:history="1">
        <w:r w:rsidRPr="005C19C3">
          <w:rPr>
            <w:rFonts w:ascii="Arial" w:eastAsia="Times New Roman" w:hAnsi="Arial" w:cs="Arial"/>
            <w:color w:val="0B0080"/>
            <w:sz w:val="19"/>
            <w:highlight w:val="yellow"/>
            <w:lang w:val="es-ES" w:eastAsia="es-MX"/>
          </w:rPr>
          <w:t>economía</w:t>
        </w:r>
      </w:hyperlink>
      <w:r w:rsidRPr="005C19C3">
        <w:rPr>
          <w:rFonts w:ascii="Arial" w:eastAsia="Times New Roman" w:hAnsi="Arial" w:cs="Arial"/>
          <w:color w:val="000000"/>
          <w:sz w:val="19"/>
          <w:szCs w:val="19"/>
          <w:highlight w:val="yellow"/>
          <w:lang w:val="es-ES" w:eastAsia="es-MX"/>
        </w:rPr>
        <w:t>, que son halladas en el</w:t>
      </w:r>
      <w:r w:rsidR="002D5BF6">
        <w:rPr>
          <w:rFonts w:ascii="Arial" w:eastAsia="Times New Roman" w:hAnsi="Arial" w:cs="Arial"/>
          <w:color w:val="000000"/>
          <w:sz w:val="19"/>
          <w:szCs w:val="19"/>
          <w:lang w:val="es-ES" w:eastAsia="es-MX"/>
        </w:rPr>
        <w:t xml:space="preserve"> </w:t>
      </w:r>
      <w:hyperlink r:id="rId10" w:tooltip="Estudio de mercado" w:history="1">
        <w:r w:rsidRPr="005C19C3">
          <w:rPr>
            <w:rFonts w:ascii="Arial" w:eastAsia="Times New Roman" w:hAnsi="Arial" w:cs="Arial"/>
            <w:color w:val="0B0080"/>
            <w:sz w:val="19"/>
            <w:highlight w:val="yellow"/>
            <w:lang w:val="es-ES" w:eastAsia="es-MX"/>
          </w:rPr>
          <w:t>estudio de mercado</w:t>
        </w:r>
      </w:hyperlink>
      <w:r w:rsidRPr="005C19C3">
        <w:rPr>
          <w:rFonts w:ascii="Arial" w:eastAsia="Times New Roman" w:hAnsi="Arial" w:cs="Arial"/>
          <w:color w:val="000000"/>
          <w:sz w:val="19"/>
          <w:szCs w:val="19"/>
          <w:highlight w:val="yellow"/>
          <w:lang w:val="es-ES" w:eastAsia="es-MX"/>
        </w:rPr>
        <w:t>, se podrá desarrollar un mensaje adecuado para el</w:t>
      </w:r>
      <w:r w:rsidRPr="005C19C3">
        <w:rPr>
          <w:rFonts w:ascii="Arial" w:eastAsia="Times New Roman" w:hAnsi="Arial" w:cs="Arial"/>
          <w:color w:val="000000"/>
          <w:sz w:val="19"/>
          <w:highlight w:val="yellow"/>
          <w:lang w:val="es-ES" w:eastAsia="es-MX"/>
        </w:rPr>
        <w:t> </w:t>
      </w:r>
      <w:hyperlink r:id="rId11" w:tooltip="Espectador" w:history="1">
        <w:r w:rsidRPr="005C19C3">
          <w:rPr>
            <w:rFonts w:ascii="Arial" w:eastAsia="Times New Roman" w:hAnsi="Arial" w:cs="Arial"/>
            <w:color w:val="0B0080"/>
            <w:sz w:val="19"/>
            <w:highlight w:val="yellow"/>
            <w:lang w:val="es-ES" w:eastAsia="es-MX"/>
          </w:rPr>
          <w:t>público</w:t>
        </w:r>
      </w:hyperlink>
      <w:r w:rsidRPr="005C19C3">
        <w:rPr>
          <w:rFonts w:ascii="Arial" w:eastAsia="Times New Roman" w:hAnsi="Arial" w:cs="Arial"/>
          <w:color w:val="000000"/>
          <w:sz w:val="19"/>
          <w:szCs w:val="19"/>
          <w:highlight w:val="yellow"/>
          <w:lang w:val="es-ES" w:eastAsia="es-MX"/>
        </w:rPr>
        <w:t>.</w:t>
      </w:r>
    </w:p>
    <w:p w:rsidR="00BB3289" w:rsidRDefault="00BB3289" w:rsidP="00BB3289">
      <w:pPr>
        <w:pStyle w:val="Ttulo2"/>
        <w:pBdr>
          <w:bottom w:val="single" w:sz="8" w:space="2" w:color="AAAAAA"/>
        </w:pBdr>
        <w:shd w:val="clear" w:color="auto" w:fill="FFFFFF"/>
        <w:spacing w:before="0" w:after="144" w:line="359" w:lineRule="atLeast"/>
        <w:rPr>
          <w:rFonts w:ascii="Arial" w:hAnsi="Arial" w:cs="Arial"/>
          <w:b w:val="0"/>
          <w:bCs w:val="0"/>
          <w:color w:val="000000"/>
        </w:rPr>
      </w:pPr>
      <w:r>
        <w:rPr>
          <w:rStyle w:val="mw-headline"/>
          <w:rFonts w:ascii="Arial" w:hAnsi="Arial" w:cs="Arial"/>
          <w:b w:val="0"/>
          <w:bCs w:val="0"/>
          <w:color w:val="000000"/>
        </w:rPr>
        <w:t>Terminología</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Pr>
          <w:rFonts w:ascii="Arial" w:hAnsi="Arial" w:cs="Arial"/>
          <w:color w:val="000000"/>
        </w:rPr>
        <w:t>Cabe destacar que los términos</w:t>
      </w:r>
      <w:r>
        <w:rPr>
          <w:rStyle w:val="apple-converted-space"/>
          <w:rFonts w:ascii="Arial" w:hAnsi="Arial" w:cs="Arial"/>
          <w:color w:val="000000"/>
        </w:rPr>
        <w:t> </w:t>
      </w:r>
      <w:r>
        <w:rPr>
          <w:rFonts w:ascii="Arial" w:hAnsi="Arial" w:cs="Arial"/>
          <w:i/>
          <w:iCs/>
          <w:color w:val="000000"/>
        </w:rPr>
        <w:t>publicidad</w:t>
      </w:r>
      <w:r>
        <w:rPr>
          <w:rStyle w:val="apple-converted-space"/>
          <w:rFonts w:ascii="Arial" w:hAnsi="Arial" w:cs="Arial"/>
          <w:color w:val="000000"/>
        </w:rPr>
        <w:t> </w:t>
      </w:r>
      <w:r>
        <w:rPr>
          <w:rFonts w:ascii="Arial" w:hAnsi="Arial" w:cs="Arial"/>
          <w:color w:val="000000"/>
        </w:rPr>
        <w:t>y</w:t>
      </w:r>
      <w:r>
        <w:rPr>
          <w:rStyle w:val="apple-converted-space"/>
          <w:rFonts w:ascii="Arial" w:hAnsi="Arial" w:cs="Arial"/>
          <w:color w:val="000000"/>
        </w:rPr>
        <w:t> </w:t>
      </w:r>
      <w:hyperlink r:id="rId12" w:tooltip="Propaganda" w:history="1">
        <w:r>
          <w:rPr>
            <w:rStyle w:val="Hipervnculo"/>
            <w:rFonts w:ascii="Arial" w:eastAsiaTheme="majorEastAsia" w:hAnsi="Arial" w:cs="Arial"/>
            <w:i/>
            <w:iCs/>
            <w:color w:val="0B0080"/>
          </w:rPr>
          <w:t>propaganda</w:t>
        </w:r>
      </w:hyperlink>
      <w:r>
        <w:rPr>
          <w:rStyle w:val="apple-converted-space"/>
          <w:rFonts w:ascii="Arial" w:hAnsi="Arial" w:cs="Arial"/>
          <w:color w:val="000000"/>
        </w:rPr>
        <w:t> </w:t>
      </w:r>
      <w:r>
        <w:rPr>
          <w:rFonts w:ascii="Arial" w:hAnsi="Arial" w:cs="Arial"/>
          <w:color w:val="000000"/>
        </w:rPr>
        <w:t xml:space="preserve">se usan indistintamente en algunos países de habla española y se intercambian. Sin embargo, la RAE define </w:t>
      </w:r>
      <w:r w:rsidRPr="005C19C3">
        <w:rPr>
          <w:rFonts w:ascii="Arial" w:hAnsi="Arial" w:cs="Arial"/>
          <w:color w:val="000000"/>
          <w:highlight w:val="yellow"/>
        </w:rPr>
        <w:t>que la propaganda busca la difusión de ideas políticas, sociales, morales y religiosas sin objetivos directamente económicos.</w:t>
      </w:r>
      <w:hyperlink r:id="rId13" w:anchor="cite_note-0" w:history="1">
        <w:r>
          <w:rPr>
            <w:rStyle w:val="Hipervnculo"/>
            <w:rFonts w:ascii="Arial" w:eastAsiaTheme="majorEastAsia" w:hAnsi="Arial" w:cs="Arial"/>
            <w:color w:val="0B0080"/>
            <w:vertAlign w:val="superscript"/>
          </w:rPr>
          <w:t>1</w:t>
        </w:r>
      </w:hyperlink>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Pr>
          <w:rFonts w:ascii="Arial" w:hAnsi="Arial" w:cs="Arial"/>
          <w:color w:val="000000"/>
        </w:rPr>
        <w:t>Por otro lado frecuentemente el término publicista es confundido con el término publicitario, pero cabe aclarar que publicista es aquel que se dedica a la publicación de artículos de difusión como puede ser la publicación de una revista; por otro lado el publicitario es el encargado de crear y difundir publicidad como actividad primaria.</w:t>
      </w:r>
    </w:p>
    <w:p w:rsidR="00BB3289" w:rsidRDefault="00BB3289" w:rsidP="00BB3289">
      <w:pPr>
        <w:pStyle w:val="Ttulo2"/>
        <w:pBdr>
          <w:bottom w:val="single" w:sz="8" w:space="2" w:color="AAAAAA"/>
        </w:pBdr>
        <w:shd w:val="clear" w:color="auto" w:fill="FFFFFF"/>
        <w:spacing w:before="0" w:after="144" w:line="359" w:lineRule="atLeast"/>
        <w:rPr>
          <w:rFonts w:ascii="Arial" w:hAnsi="Arial" w:cs="Arial"/>
          <w:b w:val="0"/>
          <w:bCs w:val="0"/>
          <w:color w:val="000000"/>
        </w:rPr>
      </w:pPr>
      <w:r>
        <w:rPr>
          <w:rStyle w:val="mw-headline"/>
          <w:rFonts w:ascii="Arial" w:hAnsi="Arial" w:cs="Arial"/>
          <w:b w:val="0"/>
          <w:bCs w:val="0"/>
          <w:color w:val="000000"/>
        </w:rPr>
        <w:t>Medios de comunicación</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sidRPr="005C19C3">
        <w:rPr>
          <w:rFonts w:ascii="Arial" w:hAnsi="Arial" w:cs="Arial"/>
          <w:color w:val="000000"/>
          <w:highlight w:val="yellow"/>
        </w:rPr>
        <w:t>La publicidad llega al</w:t>
      </w:r>
      <w:r w:rsidRPr="005C19C3">
        <w:rPr>
          <w:rStyle w:val="apple-converted-space"/>
          <w:rFonts w:ascii="Arial" w:hAnsi="Arial" w:cs="Arial"/>
          <w:color w:val="000000"/>
        </w:rPr>
        <w:t> </w:t>
      </w:r>
      <w:hyperlink r:id="rId14" w:tooltip="Espectador" w:history="1">
        <w:r w:rsidRPr="005C19C3">
          <w:rPr>
            <w:rStyle w:val="Hipervnculo"/>
            <w:rFonts w:ascii="Arial" w:eastAsiaTheme="majorEastAsia" w:hAnsi="Arial" w:cs="Arial"/>
            <w:color w:val="0B0080"/>
          </w:rPr>
          <w:t>público</w:t>
        </w:r>
      </w:hyperlink>
      <w:r w:rsidRPr="005C19C3">
        <w:rPr>
          <w:rStyle w:val="apple-converted-space"/>
          <w:rFonts w:ascii="Arial" w:hAnsi="Arial" w:cs="Arial"/>
          <w:color w:val="000000"/>
        </w:rPr>
        <w:t> </w:t>
      </w:r>
      <w:r w:rsidRPr="005C19C3">
        <w:rPr>
          <w:rFonts w:ascii="Arial" w:hAnsi="Arial" w:cs="Arial"/>
          <w:color w:val="000000"/>
          <w:highlight w:val="yellow"/>
        </w:rPr>
        <w:t>a través de los medios de comunicación. Dichos</w:t>
      </w:r>
      <w:r w:rsidRPr="005C19C3">
        <w:rPr>
          <w:rStyle w:val="apple-converted-space"/>
          <w:rFonts w:ascii="Arial" w:hAnsi="Arial" w:cs="Arial"/>
          <w:color w:val="000000"/>
        </w:rPr>
        <w:t> </w:t>
      </w:r>
      <w:hyperlink r:id="rId15" w:tooltip="Medios de comunicación" w:history="1">
        <w:r w:rsidRPr="005C19C3">
          <w:rPr>
            <w:rStyle w:val="Hipervnculo"/>
            <w:rFonts w:ascii="Arial" w:eastAsiaTheme="majorEastAsia" w:hAnsi="Arial" w:cs="Arial"/>
            <w:color w:val="0B0080"/>
          </w:rPr>
          <w:t>medios de comunicación</w:t>
        </w:r>
      </w:hyperlink>
      <w:r w:rsidRPr="005C19C3">
        <w:rPr>
          <w:rStyle w:val="apple-converted-space"/>
          <w:rFonts w:ascii="Arial" w:hAnsi="Arial" w:cs="Arial"/>
          <w:color w:val="000000"/>
        </w:rPr>
        <w:t> </w:t>
      </w:r>
      <w:r w:rsidRPr="005C19C3">
        <w:rPr>
          <w:rFonts w:ascii="Arial" w:hAnsi="Arial" w:cs="Arial"/>
          <w:color w:val="000000"/>
          <w:highlight w:val="yellow"/>
        </w:rPr>
        <w:t>emiten los anuncios a cambio de una contraprestación previamente fijada para adquirir espacios en un contrato de compra-venta por la agencia de publicidad y el medio,</w:t>
      </w:r>
      <w:r>
        <w:rPr>
          <w:rFonts w:ascii="Arial" w:hAnsi="Arial" w:cs="Arial"/>
          <w:color w:val="000000"/>
        </w:rPr>
        <w:t xml:space="preserve"> emitiendo el anuncio en la cadena durante un horario previamente fijado por la agencia; este contrato es denominado contrato de emisión o de difusión.</w:t>
      </w:r>
    </w:p>
    <w:p w:rsidR="00BB3289" w:rsidRDefault="00BB3289" w:rsidP="00BB3289">
      <w:pPr>
        <w:pStyle w:val="Ttulo2"/>
        <w:pBdr>
          <w:bottom w:val="single" w:sz="8" w:space="2" w:color="AAAAAA"/>
        </w:pBdr>
        <w:shd w:val="clear" w:color="auto" w:fill="FFFFFF"/>
        <w:spacing w:before="0" w:after="144" w:line="359" w:lineRule="atLeast"/>
        <w:rPr>
          <w:rFonts w:ascii="Arial" w:hAnsi="Arial" w:cs="Arial"/>
          <w:b w:val="0"/>
          <w:bCs w:val="0"/>
          <w:color w:val="000000"/>
        </w:rPr>
      </w:pPr>
      <w:r>
        <w:rPr>
          <w:rStyle w:val="mw-headline"/>
          <w:rFonts w:ascii="Arial" w:hAnsi="Arial" w:cs="Arial"/>
          <w:b w:val="0"/>
          <w:bCs w:val="0"/>
          <w:color w:val="000000"/>
        </w:rPr>
        <w:t>Agencias de publicidad</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Pr>
          <w:rFonts w:ascii="Arial" w:hAnsi="Arial" w:cs="Arial"/>
          <w:color w:val="000000"/>
        </w:rPr>
        <w:t>Las</w:t>
      </w:r>
      <w:r>
        <w:rPr>
          <w:rStyle w:val="apple-converted-space"/>
          <w:rFonts w:ascii="Arial" w:hAnsi="Arial" w:cs="Arial"/>
          <w:color w:val="000000"/>
        </w:rPr>
        <w:t> </w:t>
      </w:r>
      <w:hyperlink r:id="rId16" w:tooltip="Agencia de publicidad" w:history="1">
        <w:r>
          <w:rPr>
            <w:rStyle w:val="Hipervnculo"/>
            <w:rFonts w:ascii="Arial" w:eastAsiaTheme="majorEastAsia" w:hAnsi="Arial" w:cs="Arial"/>
            <w:color w:val="0B0080"/>
          </w:rPr>
          <w:t>agencias de publicidad</w:t>
        </w:r>
      </w:hyperlink>
      <w:r>
        <w:rPr>
          <w:rFonts w:ascii="Arial" w:hAnsi="Arial" w:cs="Arial"/>
          <w:color w:val="000000"/>
        </w:rPr>
        <w:t>,</w:t>
      </w:r>
      <w:r>
        <w:rPr>
          <w:rStyle w:val="apple-converted-space"/>
          <w:rFonts w:ascii="Arial" w:hAnsi="Arial" w:cs="Arial"/>
          <w:color w:val="000000"/>
        </w:rPr>
        <w:t> </w:t>
      </w:r>
      <w:hyperlink r:id="rId17" w:tooltip="Agencias de medios" w:history="1">
        <w:r>
          <w:rPr>
            <w:rStyle w:val="Hipervnculo"/>
            <w:rFonts w:ascii="Arial" w:eastAsiaTheme="majorEastAsia" w:hAnsi="Arial" w:cs="Arial"/>
            <w:color w:val="0B0080"/>
          </w:rPr>
          <w:t>agencias de medios</w:t>
        </w:r>
      </w:hyperlink>
      <w:r>
        <w:rPr>
          <w:rStyle w:val="apple-converted-space"/>
          <w:rFonts w:ascii="Arial" w:hAnsi="Arial" w:cs="Arial"/>
          <w:color w:val="000000"/>
        </w:rPr>
        <w:t> </w:t>
      </w:r>
      <w:r>
        <w:rPr>
          <w:rFonts w:ascii="Arial" w:hAnsi="Arial" w:cs="Arial"/>
          <w:color w:val="000000"/>
        </w:rPr>
        <w:t>o</w:t>
      </w:r>
      <w:r>
        <w:rPr>
          <w:rStyle w:val="apple-converted-space"/>
          <w:rFonts w:ascii="Arial" w:hAnsi="Arial" w:cs="Arial"/>
          <w:color w:val="000000"/>
        </w:rPr>
        <w:t> </w:t>
      </w:r>
      <w:hyperlink r:id="rId18" w:tooltip="Centrales de medios (aún no redactado)" w:history="1">
        <w:r>
          <w:rPr>
            <w:rStyle w:val="Hipervnculo"/>
            <w:rFonts w:ascii="Arial" w:eastAsiaTheme="majorEastAsia" w:hAnsi="Arial" w:cs="Arial"/>
            <w:color w:val="A55858"/>
          </w:rPr>
          <w:t>centrales de medios</w:t>
        </w:r>
      </w:hyperlink>
      <w:r>
        <w:rPr>
          <w:rStyle w:val="apple-converted-space"/>
          <w:rFonts w:ascii="Arial" w:hAnsi="Arial" w:cs="Arial"/>
          <w:color w:val="000000"/>
        </w:rPr>
        <w:t> </w:t>
      </w:r>
      <w:r>
        <w:rPr>
          <w:rFonts w:ascii="Arial" w:hAnsi="Arial" w:cs="Arial"/>
          <w:color w:val="000000"/>
        </w:rPr>
        <w:t>(diseño gráfico,</w:t>
      </w:r>
      <w:r>
        <w:rPr>
          <w:rStyle w:val="apple-converted-space"/>
          <w:rFonts w:ascii="Arial" w:hAnsi="Arial" w:cs="Arial"/>
          <w:color w:val="000000"/>
        </w:rPr>
        <w:t> </w:t>
      </w:r>
      <w:r>
        <w:rPr>
          <w:rFonts w:ascii="Arial" w:hAnsi="Arial" w:cs="Arial"/>
          <w:i/>
          <w:iCs/>
          <w:color w:val="000000"/>
        </w:rPr>
        <w:t>boutiques</w:t>
      </w:r>
      <w:r>
        <w:rPr>
          <w:rStyle w:val="apple-converted-space"/>
          <w:rFonts w:ascii="Arial" w:hAnsi="Arial" w:cs="Arial"/>
          <w:color w:val="000000"/>
        </w:rPr>
        <w:t> </w:t>
      </w:r>
      <w:r>
        <w:rPr>
          <w:rFonts w:ascii="Arial" w:hAnsi="Arial" w:cs="Arial"/>
          <w:color w:val="000000"/>
        </w:rPr>
        <w:t>creativas, productoras, etc.) son partícipes muchas veces dentro del desarrollo publicitario, que está elaborada por varios factores; entre los cuales, el más importante es el</w:t>
      </w:r>
      <w:r>
        <w:rPr>
          <w:rStyle w:val="apple-converted-space"/>
          <w:rFonts w:ascii="Arial" w:hAnsi="Arial" w:cs="Arial"/>
          <w:color w:val="000000"/>
        </w:rPr>
        <w:t> </w:t>
      </w:r>
      <w:proofErr w:type="spellStart"/>
      <w:r w:rsidR="00422423">
        <w:rPr>
          <w:rFonts w:ascii="Arial" w:hAnsi="Arial" w:cs="Arial"/>
          <w:i/>
          <w:iCs/>
          <w:color w:val="000000"/>
        </w:rPr>
        <w:fldChar w:fldCharType="begin"/>
      </w:r>
      <w:r>
        <w:rPr>
          <w:rFonts w:ascii="Arial" w:hAnsi="Arial" w:cs="Arial"/>
          <w:i/>
          <w:iCs/>
          <w:color w:val="000000"/>
        </w:rPr>
        <w:instrText xml:space="preserve"> HYPERLINK "http://es.wikipedia.org/wiki/Briefing" \o "Briefing" </w:instrText>
      </w:r>
      <w:r w:rsidR="00422423">
        <w:rPr>
          <w:rFonts w:ascii="Arial" w:hAnsi="Arial" w:cs="Arial"/>
          <w:i/>
          <w:iCs/>
          <w:color w:val="000000"/>
        </w:rPr>
        <w:fldChar w:fldCharType="separate"/>
      </w:r>
      <w:r>
        <w:rPr>
          <w:rStyle w:val="Hipervnculo"/>
          <w:rFonts w:ascii="Arial" w:eastAsiaTheme="majorEastAsia" w:hAnsi="Arial" w:cs="Arial"/>
          <w:i/>
          <w:iCs/>
          <w:color w:val="0B0080"/>
        </w:rPr>
        <w:t>brief</w:t>
      </w:r>
      <w:proofErr w:type="spellEnd"/>
      <w:r w:rsidR="00422423">
        <w:rPr>
          <w:rFonts w:ascii="Arial" w:hAnsi="Arial" w:cs="Arial"/>
          <w:i/>
          <w:iCs/>
          <w:color w:val="000000"/>
        </w:rPr>
        <w:fldChar w:fldCharType="end"/>
      </w:r>
      <w:r>
        <w:rPr>
          <w:rFonts w:ascii="Arial" w:hAnsi="Arial" w:cs="Arial"/>
          <w:color w:val="000000"/>
        </w:rPr>
        <w:t>, qué contiene las ideas previas para desarrollar el producto publicitario. El</w:t>
      </w:r>
      <w:r>
        <w:rPr>
          <w:rStyle w:val="apple-converted-space"/>
          <w:rFonts w:ascii="Arial" w:hAnsi="Arial" w:cs="Arial"/>
          <w:color w:val="000000"/>
        </w:rPr>
        <w:t> </w:t>
      </w:r>
      <w:proofErr w:type="spellStart"/>
      <w:r>
        <w:rPr>
          <w:rFonts w:ascii="Arial" w:hAnsi="Arial" w:cs="Arial"/>
          <w:i/>
          <w:iCs/>
          <w:color w:val="000000"/>
        </w:rPr>
        <w:t>brief</w:t>
      </w:r>
      <w:proofErr w:type="spellEnd"/>
      <w:r>
        <w:rPr>
          <w:rStyle w:val="apple-converted-space"/>
          <w:rFonts w:ascii="Arial" w:hAnsi="Arial" w:cs="Arial"/>
          <w:color w:val="000000"/>
        </w:rPr>
        <w:t> </w:t>
      </w:r>
      <w:r>
        <w:rPr>
          <w:rFonts w:ascii="Arial" w:hAnsi="Arial" w:cs="Arial"/>
          <w:color w:val="000000"/>
        </w:rPr>
        <w:t xml:space="preserve">es un documento que específica todas las características propias del producto o servicio en sí y además, puede contener un historial de todas las campañas previas que se han realizado hasta la fecha; </w:t>
      </w:r>
      <w:r>
        <w:rPr>
          <w:rFonts w:ascii="Arial" w:hAnsi="Arial" w:cs="Arial"/>
          <w:color w:val="000000"/>
        </w:rPr>
        <w:lastRenderedPageBreak/>
        <w:t>mayoritariamente este historial es agregado cuando el anunciante decide cambiar de agencia de publicidad.</w:t>
      </w:r>
    </w:p>
    <w:p w:rsidR="00BB3289" w:rsidRDefault="00BB3289" w:rsidP="00BB3289">
      <w:pPr>
        <w:pStyle w:val="Ttulo2"/>
        <w:pBdr>
          <w:bottom w:val="single" w:sz="8" w:space="2" w:color="AAAAAA"/>
        </w:pBdr>
        <w:shd w:val="clear" w:color="auto" w:fill="FFFFFF"/>
        <w:spacing w:before="0" w:after="144" w:line="359" w:lineRule="atLeast"/>
        <w:rPr>
          <w:rFonts w:ascii="Arial" w:hAnsi="Arial" w:cs="Arial"/>
          <w:b w:val="0"/>
          <w:bCs w:val="0"/>
          <w:color w:val="000000"/>
        </w:rPr>
      </w:pPr>
      <w:r>
        <w:rPr>
          <w:rStyle w:val="mw-headline"/>
          <w:rFonts w:ascii="Arial" w:hAnsi="Arial" w:cs="Arial"/>
          <w:b w:val="0"/>
          <w:bCs w:val="0"/>
          <w:color w:val="000000"/>
        </w:rPr>
        <w:t>Notoriedad de marca</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sidRPr="005C19C3">
        <w:rPr>
          <w:rFonts w:ascii="Arial" w:hAnsi="Arial" w:cs="Arial"/>
          <w:color w:val="000000"/>
          <w:highlight w:val="yellow"/>
        </w:rPr>
        <w:t xml:space="preserve">La notoriedad de marca es una manera importante en que la publicidad puede estimular la demanda de un tipo de producto determinado e incluso identificar como denominación propia </w:t>
      </w:r>
      <w:proofErr w:type="gramStart"/>
      <w:r w:rsidRPr="005C19C3">
        <w:rPr>
          <w:rFonts w:ascii="Arial" w:hAnsi="Arial" w:cs="Arial"/>
          <w:color w:val="000000"/>
          <w:highlight w:val="yellow"/>
        </w:rPr>
        <w:t>a</w:t>
      </w:r>
      <w:proofErr w:type="gramEnd"/>
      <w:r w:rsidRPr="005C19C3">
        <w:rPr>
          <w:rFonts w:ascii="Arial" w:hAnsi="Arial" w:cs="Arial"/>
          <w:color w:val="000000"/>
          <w:highlight w:val="yellow"/>
        </w:rPr>
        <w:t xml:space="preserve"> dicho producto</w:t>
      </w:r>
      <w:r>
        <w:rPr>
          <w:rFonts w:ascii="Arial" w:hAnsi="Arial" w:cs="Arial"/>
          <w:color w:val="000000"/>
        </w:rPr>
        <w:t>. Ejemplos de esto los hay en productos como adhesivos textiles, lencería femenina, papel higiénico, cinta adhesiva, pegamento en barra, encendedores de fuego, reproductores de música, refrescos... La notoriedad de marca de fábrica se puede establecer a un mayor o menor grado dependiendo del producto y del mercado. En</w:t>
      </w:r>
      <w:r>
        <w:rPr>
          <w:rStyle w:val="apple-converted-space"/>
          <w:rFonts w:ascii="Arial" w:hAnsi="Arial" w:cs="Arial"/>
          <w:color w:val="000000"/>
        </w:rPr>
        <w:t> </w:t>
      </w:r>
      <w:hyperlink r:id="rId19" w:tooltip="Texas" w:history="1">
        <w:r>
          <w:rPr>
            <w:rStyle w:val="Hipervnculo"/>
            <w:rFonts w:ascii="Arial" w:eastAsiaTheme="majorEastAsia" w:hAnsi="Arial" w:cs="Arial"/>
            <w:color w:val="0B0080"/>
          </w:rPr>
          <w:t>Texas</w:t>
        </w:r>
      </w:hyperlink>
      <w:r>
        <w:rPr>
          <w:rFonts w:ascii="Arial" w:hAnsi="Arial" w:cs="Arial"/>
          <w:color w:val="000000"/>
        </w:rPr>
        <w:t>, por ejemplo, es común oír a gente referirse a cualquier bebida refrescante de cola bajo el mismo nombre, sin importar si es producida realmente por esa empresa o no. Cuando se crea tanto valor de marca que la marca tiene la capacidad de atraer a los compradores incluso sin publicidad, se dice que se tiene</w:t>
      </w:r>
      <w:r>
        <w:rPr>
          <w:rStyle w:val="apple-converted-space"/>
          <w:rFonts w:ascii="Arial" w:hAnsi="Arial" w:cs="Arial"/>
          <w:color w:val="000000"/>
        </w:rPr>
        <w:t> </w:t>
      </w:r>
      <w:r>
        <w:rPr>
          <w:rFonts w:ascii="Arial" w:hAnsi="Arial" w:cs="Arial"/>
          <w:b/>
          <w:bCs/>
          <w:color w:val="000000"/>
        </w:rPr>
        <w:t>notoriedad de marca</w:t>
      </w:r>
      <w:r>
        <w:rPr>
          <w:rFonts w:ascii="Arial" w:hAnsi="Arial" w:cs="Arial"/>
          <w:color w:val="000000"/>
        </w:rPr>
        <w:t xml:space="preserve">. La mayor notoriedad de marca se produce cuando la marca de fábrica es tan frecuente en la mente de la gente que se utiliza para describir la categoría entera de productos. </w:t>
      </w:r>
      <w:proofErr w:type="spellStart"/>
      <w:r>
        <w:rPr>
          <w:rFonts w:ascii="Arial" w:hAnsi="Arial" w:cs="Arial"/>
          <w:color w:val="000000"/>
        </w:rPr>
        <w:t>Kleenex</w:t>
      </w:r>
      <w:proofErr w:type="spellEnd"/>
      <w:r>
        <w:rPr>
          <w:rFonts w:ascii="Arial" w:hAnsi="Arial" w:cs="Arial"/>
          <w:color w:val="000000"/>
        </w:rPr>
        <w:t xml:space="preserve">, por ejemplo, puede identificarse como pañuelos de celulosa o como una etiqueta para una categoría de productos, es decir, se utiliza con frecuencia como término genérico. Una de las firmas más acertadas al alcanzar una notoriedad de marca de fábrica es la aspiradora </w:t>
      </w:r>
      <w:proofErr w:type="spellStart"/>
      <w:r>
        <w:rPr>
          <w:rFonts w:ascii="Arial" w:hAnsi="Arial" w:cs="Arial"/>
          <w:color w:val="000000"/>
        </w:rPr>
        <w:t>Hoover</w:t>
      </w:r>
      <w:proofErr w:type="spellEnd"/>
      <w:r>
        <w:rPr>
          <w:rFonts w:ascii="Arial" w:hAnsi="Arial" w:cs="Arial"/>
          <w:color w:val="000000"/>
        </w:rPr>
        <w:t>, cuyo nombre fue durante mucho tiempo en los países anglosajones sinónimo de</w:t>
      </w:r>
      <w:r>
        <w:rPr>
          <w:rStyle w:val="apple-converted-space"/>
          <w:rFonts w:ascii="Arial" w:hAnsi="Arial" w:cs="Arial"/>
          <w:color w:val="000000"/>
        </w:rPr>
        <w:t> </w:t>
      </w:r>
      <w:hyperlink r:id="rId20" w:tooltip="Aspiradora" w:history="1">
        <w:r>
          <w:rPr>
            <w:rStyle w:val="Hipervnculo"/>
            <w:rFonts w:ascii="Arial" w:eastAsiaTheme="majorEastAsia" w:hAnsi="Arial" w:cs="Arial"/>
            <w:color w:val="0B0080"/>
          </w:rPr>
          <w:t>aspiradora</w:t>
        </w:r>
      </w:hyperlink>
      <w:r>
        <w:rPr>
          <w:rFonts w:ascii="Arial" w:hAnsi="Arial" w:cs="Arial"/>
          <w:color w:val="000000"/>
        </w:rPr>
        <w:t xml:space="preserve">. Un riesgo legal para el fabricante de la notoriedad de marca es que el nombre puede aceptarse tan extensamente que se convierte en un término genérico, y pierde la protección de la marca registrada. Un ejemplo de este caso sería el nombre comercial del ácido </w:t>
      </w:r>
      <w:proofErr w:type="spellStart"/>
      <w:r>
        <w:rPr>
          <w:rFonts w:ascii="Arial" w:hAnsi="Arial" w:cs="Arial"/>
          <w:color w:val="000000"/>
        </w:rPr>
        <w:t>acetilsalicílico</w:t>
      </w:r>
      <w:proofErr w:type="spellEnd"/>
      <w:r>
        <w:rPr>
          <w:rFonts w:ascii="Arial" w:hAnsi="Arial" w:cs="Arial"/>
          <w:color w:val="000000"/>
        </w:rPr>
        <w:t>.</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Pr>
          <w:rFonts w:ascii="Arial" w:hAnsi="Arial" w:cs="Arial"/>
          <w:color w:val="000000"/>
        </w:rPr>
        <w:t>En ocasiones, determinados productos adquieren relevancia debido a la publicidad, no necesariamente como consecuencia de una campaña intencionada, sino por el hecho de tener una cobertura</w:t>
      </w:r>
      <w:r>
        <w:rPr>
          <w:rStyle w:val="apple-converted-space"/>
          <w:rFonts w:ascii="Arial" w:hAnsi="Arial" w:cs="Arial"/>
          <w:color w:val="000000"/>
        </w:rPr>
        <w:t> </w:t>
      </w:r>
      <w:hyperlink r:id="rId21" w:tooltip="Periodismo" w:history="1">
        <w:r>
          <w:rPr>
            <w:rStyle w:val="Hipervnculo"/>
            <w:rFonts w:ascii="Arial" w:eastAsiaTheme="majorEastAsia" w:hAnsi="Arial" w:cs="Arial"/>
            <w:color w:val="0B0080"/>
          </w:rPr>
          <w:t>periodística</w:t>
        </w:r>
      </w:hyperlink>
      <w:r>
        <w:rPr>
          <w:rStyle w:val="apple-converted-space"/>
          <w:rFonts w:ascii="Arial" w:hAnsi="Arial" w:cs="Arial"/>
          <w:color w:val="000000"/>
        </w:rPr>
        <w:t> </w:t>
      </w:r>
      <w:r>
        <w:rPr>
          <w:rFonts w:ascii="Arial" w:hAnsi="Arial" w:cs="Arial"/>
          <w:color w:val="000000"/>
        </w:rPr>
        <w:t>relevante. En</w:t>
      </w:r>
      <w:r>
        <w:rPr>
          <w:rStyle w:val="apple-converted-space"/>
          <w:rFonts w:ascii="Arial" w:hAnsi="Arial" w:cs="Arial"/>
          <w:color w:val="000000"/>
        </w:rPr>
        <w:t> </w:t>
      </w:r>
      <w:hyperlink r:id="rId22" w:tooltip="Internet" w:history="1">
        <w:r>
          <w:rPr>
            <w:rStyle w:val="Hipervnculo"/>
            <w:rFonts w:ascii="Arial" w:eastAsiaTheme="majorEastAsia" w:hAnsi="Arial" w:cs="Arial"/>
            <w:color w:val="0B0080"/>
          </w:rPr>
          <w:t>Internet</w:t>
        </w:r>
      </w:hyperlink>
      <w:r>
        <w:rPr>
          <w:rStyle w:val="apple-converted-space"/>
          <w:rFonts w:ascii="Arial" w:hAnsi="Arial" w:cs="Arial"/>
          <w:color w:val="000000"/>
        </w:rPr>
        <w:t> </w:t>
      </w:r>
      <w:r>
        <w:rPr>
          <w:rFonts w:ascii="Arial" w:hAnsi="Arial" w:cs="Arial"/>
          <w:color w:val="000000"/>
        </w:rPr>
        <w:t>o tecnologías digitales se habla de publicidad no solicitada o</w:t>
      </w:r>
      <w:r>
        <w:rPr>
          <w:rStyle w:val="apple-converted-space"/>
          <w:rFonts w:ascii="Arial" w:hAnsi="Arial" w:cs="Arial"/>
          <w:color w:val="000000"/>
        </w:rPr>
        <w:t> </w:t>
      </w:r>
      <w:proofErr w:type="spellStart"/>
      <w:r w:rsidR="00422423">
        <w:rPr>
          <w:rFonts w:ascii="Arial" w:hAnsi="Arial" w:cs="Arial"/>
          <w:i/>
          <w:iCs/>
          <w:color w:val="000000"/>
        </w:rPr>
        <w:fldChar w:fldCharType="begin"/>
      </w:r>
      <w:r>
        <w:rPr>
          <w:rFonts w:ascii="Arial" w:hAnsi="Arial" w:cs="Arial"/>
          <w:i/>
          <w:iCs/>
          <w:color w:val="000000"/>
        </w:rPr>
        <w:instrText xml:space="preserve"> HYPERLINK "http://es.wikipedia.org/wiki/Spam" \o "Spam" </w:instrText>
      </w:r>
      <w:r w:rsidR="00422423">
        <w:rPr>
          <w:rFonts w:ascii="Arial" w:hAnsi="Arial" w:cs="Arial"/>
          <w:i/>
          <w:iCs/>
          <w:color w:val="000000"/>
        </w:rPr>
        <w:fldChar w:fldCharType="separate"/>
      </w:r>
      <w:r>
        <w:rPr>
          <w:rStyle w:val="Hipervnculo"/>
          <w:rFonts w:ascii="Arial" w:eastAsiaTheme="majorEastAsia" w:hAnsi="Arial" w:cs="Arial"/>
          <w:i/>
          <w:iCs/>
          <w:color w:val="0B0080"/>
        </w:rPr>
        <w:t>spam</w:t>
      </w:r>
      <w:proofErr w:type="spellEnd"/>
      <w:r w:rsidR="00422423">
        <w:rPr>
          <w:rFonts w:ascii="Arial" w:hAnsi="Arial" w:cs="Arial"/>
          <w:i/>
          <w:iCs/>
          <w:color w:val="000000"/>
        </w:rPr>
        <w:fldChar w:fldCharType="end"/>
      </w:r>
      <w:r>
        <w:rPr>
          <w:rStyle w:val="apple-converted-space"/>
          <w:rFonts w:ascii="Arial" w:hAnsi="Arial" w:cs="Arial"/>
          <w:color w:val="000000"/>
        </w:rPr>
        <w:t> </w:t>
      </w:r>
      <w:r>
        <w:rPr>
          <w:rFonts w:ascii="Arial" w:hAnsi="Arial" w:cs="Arial"/>
          <w:color w:val="000000"/>
        </w:rPr>
        <w:t>al hecho de enviar mensajes electrónicos, tales como</w:t>
      </w:r>
      <w:r>
        <w:rPr>
          <w:rStyle w:val="apple-converted-space"/>
          <w:rFonts w:ascii="Arial" w:hAnsi="Arial" w:cs="Arial"/>
          <w:color w:val="000000"/>
        </w:rPr>
        <w:t> </w:t>
      </w:r>
      <w:hyperlink r:id="rId23" w:tooltip="Correo electrónico" w:history="1">
        <w:r>
          <w:rPr>
            <w:rStyle w:val="Hipervnculo"/>
            <w:rFonts w:ascii="Arial" w:eastAsiaTheme="majorEastAsia" w:hAnsi="Arial" w:cs="Arial"/>
            <w:color w:val="0B0080"/>
          </w:rPr>
          <w:t>correos electrónicos</w:t>
        </w:r>
      </w:hyperlink>
      <w:r>
        <w:rPr>
          <w:rFonts w:ascii="Arial" w:hAnsi="Arial" w:cs="Arial"/>
          <w:color w:val="000000"/>
        </w:rPr>
        <w:t>,</w:t>
      </w:r>
      <w:r>
        <w:rPr>
          <w:rStyle w:val="apple-converted-space"/>
          <w:rFonts w:ascii="Arial" w:hAnsi="Arial" w:cs="Arial"/>
          <w:color w:val="000000"/>
        </w:rPr>
        <w:t> </w:t>
      </w:r>
      <w:hyperlink r:id="rId24" w:tooltip="Servicio de mensajes cortos" w:history="1">
        <w:r>
          <w:rPr>
            <w:rStyle w:val="Hipervnculo"/>
            <w:rFonts w:ascii="Arial" w:eastAsiaTheme="majorEastAsia" w:hAnsi="Arial" w:cs="Arial"/>
            <w:color w:val="0B0080"/>
          </w:rPr>
          <w:t>mensajes cortos</w:t>
        </w:r>
      </w:hyperlink>
      <w:r>
        <w:rPr>
          <w:rStyle w:val="apple-converted-space"/>
          <w:rFonts w:ascii="Arial" w:hAnsi="Arial" w:cs="Arial"/>
          <w:color w:val="000000"/>
        </w:rPr>
        <w:t> </w:t>
      </w:r>
      <w:r>
        <w:rPr>
          <w:rFonts w:ascii="Arial" w:hAnsi="Arial" w:cs="Arial"/>
          <w:color w:val="000000"/>
        </w:rPr>
        <w:t>u otros medios sin haberlo solicitado, y por lo general en cantidades masivas. No obstante, Internet es un medio habitual para el desarrollo de campañas de publicidad interactiva que no caen en invasión a la privacidad, sino al contrario, llevan la publicidad tradicional a los nuevos espacios donde se pueda desarrollar.</w:t>
      </w:r>
    </w:p>
    <w:p w:rsidR="00BB3289" w:rsidRDefault="00BB3289" w:rsidP="00BB3289">
      <w:pPr>
        <w:pStyle w:val="Ttulo2"/>
        <w:pBdr>
          <w:bottom w:val="single" w:sz="8" w:space="2" w:color="AAAAAA"/>
        </w:pBdr>
        <w:shd w:val="clear" w:color="auto" w:fill="FFFFFF"/>
        <w:spacing w:before="0" w:after="144" w:line="359" w:lineRule="atLeast"/>
        <w:rPr>
          <w:rFonts w:ascii="Arial" w:hAnsi="Arial" w:cs="Arial"/>
          <w:b w:val="0"/>
          <w:bCs w:val="0"/>
          <w:color w:val="000000"/>
        </w:rPr>
      </w:pPr>
      <w:r>
        <w:rPr>
          <w:rStyle w:val="mw-headline"/>
          <w:rFonts w:ascii="Arial" w:hAnsi="Arial" w:cs="Arial"/>
          <w:b w:val="0"/>
          <w:bCs w:val="0"/>
          <w:color w:val="000000"/>
        </w:rPr>
        <w:lastRenderedPageBreak/>
        <w:t>Historia</w:t>
      </w:r>
    </w:p>
    <w:p w:rsidR="00BB3289" w:rsidRDefault="00BB3289" w:rsidP="00BB3289">
      <w:pPr>
        <w:shd w:val="clear" w:color="auto" w:fill="F9F9F9"/>
        <w:spacing w:line="359" w:lineRule="atLeast"/>
        <w:jc w:val="center"/>
        <w:rPr>
          <w:rFonts w:ascii="Arial" w:hAnsi="Arial" w:cs="Arial"/>
          <w:color w:val="000000"/>
        </w:rPr>
      </w:pPr>
      <w:r>
        <w:rPr>
          <w:rFonts w:ascii="Arial" w:hAnsi="Arial" w:cs="Arial"/>
          <w:noProof/>
          <w:color w:val="0B0080"/>
          <w:lang w:eastAsia="es-MX"/>
        </w:rPr>
        <w:drawing>
          <wp:inline distT="0" distB="0" distL="0" distR="0">
            <wp:extent cx="2576830" cy="1935480"/>
            <wp:effectExtent l="19050" t="0" r="0" b="0"/>
            <wp:docPr id="9" name="Imagen 9" descr="http://upload.wikimedia.org/wikipedia/commons/thumb/e/e4/VillaMitre_079.jpg/270px-VillaMitre_079.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e/e4/VillaMitre_079.jpg/270px-VillaMitre_079.jpg">
                      <a:hlinkClick r:id="rId25"/>
                    </pic:cNvPr>
                    <pic:cNvPicPr>
                      <a:picLocks noChangeAspect="1" noChangeArrowheads="1"/>
                    </pic:cNvPicPr>
                  </pic:nvPicPr>
                  <pic:blipFill>
                    <a:blip r:embed="rId26"/>
                    <a:srcRect/>
                    <a:stretch>
                      <a:fillRect/>
                    </a:stretch>
                  </pic:blipFill>
                  <pic:spPr bwMode="auto">
                    <a:xfrm>
                      <a:off x="0" y="0"/>
                      <a:ext cx="2576830" cy="1935480"/>
                    </a:xfrm>
                    <a:prstGeom prst="rect">
                      <a:avLst/>
                    </a:prstGeom>
                    <a:noFill/>
                    <a:ln w="9525">
                      <a:noFill/>
                      <a:miter lim="800000"/>
                      <a:headEnd/>
                      <a:tailEnd/>
                    </a:ln>
                  </pic:spPr>
                </pic:pic>
              </a:graphicData>
            </a:graphic>
          </wp:inline>
        </w:drawing>
      </w:r>
    </w:p>
    <w:p w:rsidR="00BB3289" w:rsidRDefault="00BB3289" w:rsidP="00BB3289">
      <w:pPr>
        <w:shd w:val="clear" w:color="auto" w:fill="F9F9F9"/>
        <w:spacing w:line="336" w:lineRule="atLeast"/>
        <w:rPr>
          <w:rFonts w:ascii="Arial" w:hAnsi="Arial" w:cs="Arial"/>
          <w:color w:val="000000"/>
          <w:sz w:val="21"/>
          <w:szCs w:val="21"/>
        </w:rPr>
      </w:pPr>
      <w:r>
        <w:rPr>
          <w:rFonts w:ascii="Arial" w:hAnsi="Arial" w:cs="Arial"/>
          <w:noProof/>
          <w:color w:val="0B0080"/>
          <w:sz w:val="21"/>
          <w:szCs w:val="21"/>
          <w:lang w:eastAsia="es-MX"/>
        </w:rPr>
        <w:drawing>
          <wp:inline distT="0" distB="0" distL="0" distR="0">
            <wp:extent cx="142240" cy="106680"/>
            <wp:effectExtent l="19050" t="0" r="0" b="0"/>
            <wp:docPr id="10" name="Imagen 10" descr="http://bits.wikimedia.org/static-1.21wmf1/skins/common/images/magnify-clip.png">
              <a:hlinkClick xmlns:a="http://schemas.openxmlformats.org/drawingml/2006/main" r:id="rId27"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its.wikimedia.org/static-1.21wmf1/skins/common/images/magnify-clip.png">
                      <a:hlinkClick r:id="rId27" tooltip="&quot;Aumentar&quot;"/>
                    </pic:cNvPr>
                    <pic:cNvPicPr>
                      <a:picLocks noChangeAspect="1" noChangeArrowheads="1"/>
                    </pic:cNvPicPr>
                  </pic:nvPicPr>
                  <pic:blipFill>
                    <a:blip r:embed="rId28"/>
                    <a:srcRect/>
                    <a:stretch>
                      <a:fillRect/>
                    </a:stretch>
                  </pic:blipFill>
                  <pic:spPr bwMode="auto">
                    <a:xfrm>
                      <a:off x="0" y="0"/>
                      <a:ext cx="142240" cy="106680"/>
                    </a:xfrm>
                    <a:prstGeom prst="rect">
                      <a:avLst/>
                    </a:prstGeom>
                    <a:noFill/>
                    <a:ln w="9525">
                      <a:noFill/>
                      <a:miter lim="800000"/>
                      <a:headEnd/>
                      <a:tailEnd/>
                    </a:ln>
                  </pic:spPr>
                </pic:pic>
              </a:graphicData>
            </a:graphic>
          </wp:inline>
        </w:drawing>
      </w:r>
    </w:p>
    <w:p w:rsidR="00BB3289" w:rsidRDefault="00BB3289" w:rsidP="00BB3289">
      <w:pPr>
        <w:shd w:val="clear" w:color="auto" w:fill="F9F9F9"/>
        <w:spacing w:line="336" w:lineRule="atLeast"/>
        <w:rPr>
          <w:rFonts w:ascii="Arial" w:hAnsi="Arial" w:cs="Arial"/>
          <w:color w:val="000000"/>
          <w:sz w:val="21"/>
          <w:szCs w:val="21"/>
        </w:rPr>
      </w:pPr>
      <w:r>
        <w:rPr>
          <w:rFonts w:ascii="Arial" w:hAnsi="Arial" w:cs="Arial"/>
          <w:color w:val="000000"/>
          <w:sz w:val="21"/>
          <w:szCs w:val="21"/>
        </w:rPr>
        <w:t>Publicidades antiguas.</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sidRPr="005C19C3">
        <w:rPr>
          <w:rFonts w:ascii="Arial" w:hAnsi="Arial" w:cs="Arial"/>
          <w:color w:val="000000"/>
          <w:highlight w:val="yellow"/>
        </w:rPr>
        <w:t>La publicidad existe desde los orígenes de la civilización y el comercio. Desde que existen productos que comercializar ha habido la necesidad de comunicar la existencia de los mismos;</w:t>
      </w:r>
      <w:r>
        <w:rPr>
          <w:rFonts w:ascii="Arial" w:hAnsi="Arial" w:cs="Arial"/>
          <w:color w:val="000000"/>
        </w:rPr>
        <w:t xml:space="preserve"> la forma más común de publicidad era la expresión oral. En</w:t>
      </w:r>
      <w:r>
        <w:rPr>
          <w:rStyle w:val="apple-converted-space"/>
          <w:rFonts w:ascii="Arial" w:hAnsi="Arial" w:cs="Arial"/>
          <w:color w:val="000000"/>
        </w:rPr>
        <w:t> </w:t>
      </w:r>
      <w:hyperlink r:id="rId29" w:tooltip="Babilonia" w:history="1">
        <w:r>
          <w:rPr>
            <w:rStyle w:val="Hipervnculo"/>
            <w:rFonts w:ascii="Arial" w:eastAsiaTheme="majorEastAsia" w:hAnsi="Arial" w:cs="Arial"/>
            <w:color w:val="0B0080"/>
          </w:rPr>
          <w:t>Babilonia</w:t>
        </w:r>
      </w:hyperlink>
      <w:r>
        <w:rPr>
          <w:rStyle w:val="apple-converted-space"/>
          <w:rFonts w:ascii="Arial" w:hAnsi="Arial" w:cs="Arial"/>
          <w:color w:val="000000"/>
        </w:rPr>
        <w:t> </w:t>
      </w:r>
      <w:r>
        <w:rPr>
          <w:rFonts w:ascii="Arial" w:hAnsi="Arial" w:cs="Arial"/>
          <w:color w:val="000000"/>
        </w:rPr>
        <w:t>se encontró una tablilla de arcilla con inscripciones para un comerciante de ungüentos, un escribano y un zapatero que data del 3000 a. C. Ya desde la civilización egipcia,</w:t>
      </w:r>
      <w:r>
        <w:rPr>
          <w:rStyle w:val="apple-converted-space"/>
          <w:rFonts w:ascii="Arial" w:hAnsi="Arial" w:cs="Arial"/>
          <w:color w:val="000000"/>
        </w:rPr>
        <w:t> </w:t>
      </w:r>
      <w:hyperlink r:id="rId30" w:tooltip="Tebas (Egipto)" w:history="1">
        <w:r>
          <w:rPr>
            <w:rStyle w:val="Hipervnculo"/>
            <w:rFonts w:ascii="Arial" w:eastAsiaTheme="majorEastAsia" w:hAnsi="Arial" w:cs="Arial"/>
            <w:color w:val="0B0080"/>
          </w:rPr>
          <w:t>Tebas</w:t>
        </w:r>
      </w:hyperlink>
      <w:r>
        <w:rPr>
          <w:rStyle w:val="apple-converted-space"/>
          <w:rFonts w:ascii="Arial" w:hAnsi="Arial" w:cs="Arial"/>
          <w:color w:val="000000"/>
        </w:rPr>
        <w:t> </w:t>
      </w:r>
      <w:r>
        <w:rPr>
          <w:rFonts w:ascii="Arial" w:hAnsi="Arial" w:cs="Arial"/>
          <w:color w:val="000000"/>
        </w:rPr>
        <w:t>conoció épocas de gran esplendor económico y religioso; a esta ciudad tan próspera se le atribuyen uno de los primeros textos publicitarios. La frase encontrada en un</w:t>
      </w:r>
      <w:r>
        <w:rPr>
          <w:rStyle w:val="apple-converted-space"/>
          <w:rFonts w:ascii="Arial" w:hAnsi="Arial" w:cs="Arial"/>
          <w:color w:val="000000"/>
        </w:rPr>
        <w:t> </w:t>
      </w:r>
      <w:hyperlink r:id="rId31" w:tooltip="Papiro" w:history="1">
        <w:r>
          <w:rPr>
            <w:rStyle w:val="Hipervnculo"/>
            <w:rFonts w:ascii="Arial" w:eastAsiaTheme="majorEastAsia" w:hAnsi="Arial" w:cs="Arial"/>
            <w:color w:val="0B0080"/>
          </w:rPr>
          <w:t>papiro egipcio</w:t>
        </w:r>
      </w:hyperlink>
      <w:r>
        <w:rPr>
          <w:rStyle w:val="apple-converted-space"/>
          <w:rFonts w:ascii="Arial" w:hAnsi="Arial" w:cs="Arial"/>
          <w:color w:val="000000"/>
        </w:rPr>
        <w:t> </w:t>
      </w:r>
      <w:r>
        <w:rPr>
          <w:rFonts w:ascii="Arial" w:hAnsi="Arial" w:cs="Arial"/>
          <w:color w:val="000000"/>
        </w:rPr>
        <w:t>ha sido considerada como el primer reclamo publicitario del que se tiene memoria. Hacia 1821 se encontró en las ruinas de</w:t>
      </w:r>
      <w:r>
        <w:rPr>
          <w:rStyle w:val="apple-converted-space"/>
          <w:rFonts w:ascii="Arial" w:hAnsi="Arial" w:cs="Arial"/>
          <w:color w:val="000000"/>
        </w:rPr>
        <w:t> </w:t>
      </w:r>
      <w:hyperlink r:id="rId32" w:tooltip="Pompeya" w:history="1">
        <w:r>
          <w:rPr>
            <w:rStyle w:val="Hipervnculo"/>
            <w:rFonts w:ascii="Arial" w:eastAsiaTheme="majorEastAsia" w:hAnsi="Arial" w:cs="Arial"/>
            <w:color w:val="0B0080"/>
          </w:rPr>
          <w:t>Pompeya</w:t>
        </w:r>
      </w:hyperlink>
      <w:r>
        <w:rPr>
          <w:rStyle w:val="apple-converted-space"/>
          <w:rFonts w:ascii="Arial" w:hAnsi="Arial" w:cs="Arial"/>
          <w:color w:val="000000"/>
        </w:rPr>
        <w:t> </w:t>
      </w:r>
      <w:r>
        <w:rPr>
          <w:rFonts w:ascii="Arial" w:hAnsi="Arial" w:cs="Arial"/>
          <w:color w:val="000000"/>
        </w:rPr>
        <w:t>una gran variedad de anuncios de estilo grafiti que hablan de una rica tradición publicitaria en la que se pueden observar vendedores de vino, panaderos, joyeros, tejedores, entre otros. En Roma y Grecia, se inició el perfeccionamiento del pregonero, quien anunciaba de viva voz al público la llegada de embarcaciones cargadas de vinos, víveres y otros, siendo acompañados en ocasiones por músicos que daban a estos el tono adecuado para el pregón; eran contratados por comerciantes y por el estado. Esta forma de publicidad continuó hasta la Edad Media. En Francia, los dueños de las tabernas voceaban los vinos y empleaban campanas y cuernos para atraer a la clientela; en España, utilizaban tambores y gaitas, y en México los pregoneros empleaban los tambores para acompañar los avisos.</w:t>
      </w:r>
    </w:p>
    <w:p w:rsidR="00BB3289" w:rsidRDefault="00BB3289" w:rsidP="00BB3289">
      <w:pPr>
        <w:pStyle w:val="Ttulo2"/>
        <w:pBdr>
          <w:bottom w:val="single" w:sz="8" w:space="2" w:color="AAAAAA"/>
        </w:pBdr>
        <w:shd w:val="clear" w:color="auto" w:fill="FFFFFF"/>
        <w:spacing w:before="0" w:after="144" w:line="359" w:lineRule="atLeast"/>
        <w:rPr>
          <w:rFonts w:ascii="Arial" w:hAnsi="Arial" w:cs="Arial"/>
          <w:b w:val="0"/>
          <w:bCs w:val="0"/>
          <w:color w:val="000000"/>
        </w:rPr>
      </w:pPr>
      <w:r>
        <w:rPr>
          <w:rStyle w:val="mw-headline"/>
          <w:rFonts w:ascii="Arial" w:hAnsi="Arial" w:cs="Arial"/>
          <w:b w:val="0"/>
          <w:bCs w:val="0"/>
          <w:color w:val="000000"/>
        </w:rPr>
        <w:lastRenderedPageBreak/>
        <w:t>La imprenta</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Pr>
          <w:rFonts w:ascii="Arial" w:hAnsi="Arial" w:cs="Arial"/>
          <w:color w:val="000000"/>
        </w:rPr>
        <w:t xml:space="preserve">Parte de lo que se conoce actualmente </w:t>
      </w:r>
      <w:r w:rsidRPr="005C19C3">
        <w:rPr>
          <w:rFonts w:ascii="Arial" w:hAnsi="Arial" w:cs="Arial"/>
          <w:color w:val="000000"/>
          <w:highlight w:val="yellow"/>
        </w:rPr>
        <w:t>como publicidad nace con la imprenta de</w:t>
      </w:r>
      <w:r w:rsidRPr="005C19C3">
        <w:rPr>
          <w:rStyle w:val="apple-converted-space"/>
          <w:rFonts w:ascii="Arial" w:hAnsi="Arial" w:cs="Arial"/>
          <w:color w:val="000000"/>
        </w:rPr>
        <w:t> </w:t>
      </w:r>
      <w:hyperlink r:id="rId33" w:tooltip="Johannes Gutenberg" w:history="1">
        <w:r w:rsidRPr="005C19C3">
          <w:rPr>
            <w:rStyle w:val="Hipervnculo"/>
            <w:rFonts w:ascii="Arial" w:eastAsiaTheme="majorEastAsia" w:hAnsi="Arial" w:cs="Arial"/>
            <w:color w:val="0B0080"/>
          </w:rPr>
          <w:t>Johannes Gutenberg</w:t>
        </w:r>
      </w:hyperlink>
      <w:r w:rsidRPr="005C19C3">
        <w:rPr>
          <w:rFonts w:ascii="Arial" w:hAnsi="Arial" w:cs="Arial"/>
          <w:color w:val="000000"/>
          <w:highlight w:val="yellow"/>
        </w:rPr>
        <w:t>, quien se ocupó de mostrar su invento a un grupo de mercaderes de</w:t>
      </w:r>
      <w:r w:rsidRPr="005C19C3">
        <w:rPr>
          <w:rStyle w:val="apple-converted-space"/>
          <w:rFonts w:ascii="Arial" w:hAnsi="Arial" w:cs="Arial"/>
          <w:color w:val="000000"/>
        </w:rPr>
        <w:t> </w:t>
      </w:r>
      <w:hyperlink r:id="rId34" w:tooltip="Aquisgrán" w:history="1">
        <w:r w:rsidRPr="005C19C3">
          <w:rPr>
            <w:rStyle w:val="Hipervnculo"/>
            <w:rFonts w:ascii="Arial" w:eastAsiaTheme="majorEastAsia" w:hAnsi="Arial" w:cs="Arial"/>
            <w:color w:val="0B0080"/>
          </w:rPr>
          <w:t>Aquisgrán</w:t>
        </w:r>
      </w:hyperlink>
      <w:r>
        <w:rPr>
          <w:rFonts w:ascii="Arial" w:hAnsi="Arial" w:cs="Arial"/>
          <w:color w:val="000000"/>
        </w:rPr>
        <w:t>. Con la</w:t>
      </w:r>
      <w:r>
        <w:rPr>
          <w:rStyle w:val="apple-converted-space"/>
          <w:rFonts w:ascii="Arial" w:hAnsi="Arial" w:cs="Arial"/>
          <w:color w:val="000000"/>
        </w:rPr>
        <w:t> </w:t>
      </w:r>
      <w:hyperlink r:id="rId35" w:tooltip="Las Crónicas de Nuremberg" w:history="1">
        <w:r>
          <w:rPr>
            <w:rStyle w:val="Hipervnculo"/>
            <w:rFonts w:ascii="Arial" w:eastAsiaTheme="majorEastAsia" w:hAnsi="Arial" w:cs="Arial"/>
            <w:color w:val="0B0080"/>
          </w:rPr>
          <w:t xml:space="preserve">crónica mundial de </w:t>
        </w:r>
        <w:proofErr w:type="spellStart"/>
        <w:r>
          <w:rPr>
            <w:rStyle w:val="Hipervnculo"/>
            <w:rFonts w:ascii="Arial" w:eastAsiaTheme="majorEastAsia" w:hAnsi="Arial" w:cs="Arial"/>
            <w:color w:val="0B0080"/>
          </w:rPr>
          <w:t>Nuremberg</w:t>
        </w:r>
        <w:proofErr w:type="spellEnd"/>
      </w:hyperlink>
      <w:r>
        <w:rPr>
          <w:rFonts w:ascii="Arial" w:hAnsi="Arial" w:cs="Arial"/>
          <w:color w:val="000000"/>
        </w:rPr>
        <w:t>, figuran una serie de almanaques que contienen las primeras formas de publicidad. En 1453 surge la llamada Biblia Gutenberg y los famosos almanaques se convierten en los primeros periódicos impresos. La imprenta permitió la difusión más extensa de los mensajes publicitarios y, con la aparición de nuevas ciudades, la publicidad se consolida como instrumento de comunicación.</w:t>
      </w:r>
    </w:p>
    <w:p w:rsidR="00BB3289" w:rsidRDefault="00BB3289" w:rsidP="00BB3289">
      <w:pPr>
        <w:pStyle w:val="Ttulo2"/>
        <w:pBdr>
          <w:bottom w:val="single" w:sz="8" w:space="2" w:color="AAAAAA"/>
        </w:pBdr>
        <w:shd w:val="clear" w:color="auto" w:fill="FFFFFF"/>
        <w:spacing w:before="0" w:after="144" w:line="359" w:lineRule="atLeast"/>
        <w:rPr>
          <w:rFonts w:ascii="Arial" w:hAnsi="Arial" w:cs="Arial"/>
          <w:b w:val="0"/>
          <w:bCs w:val="0"/>
          <w:color w:val="000000"/>
        </w:rPr>
      </w:pPr>
      <w:r>
        <w:rPr>
          <w:rStyle w:val="mw-headline"/>
          <w:rFonts w:ascii="Arial" w:hAnsi="Arial" w:cs="Arial"/>
          <w:b w:val="0"/>
          <w:bCs w:val="0"/>
          <w:color w:val="000000"/>
        </w:rPr>
        <w:t>La publicidad moderna</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sidRPr="005C19C3">
        <w:rPr>
          <w:rFonts w:ascii="Arial" w:hAnsi="Arial" w:cs="Arial"/>
          <w:color w:val="000000"/>
          <w:highlight w:val="yellow"/>
        </w:rPr>
        <w:t>La publicidad moderna comenzó a evolucionar en</w:t>
      </w:r>
      <w:r w:rsidRPr="005C19C3">
        <w:rPr>
          <w:rStyle w:val="apple-converted-space"/>
          <w:rFonts w:ascii="Arial" w:hAnsi="Arial" w:cs="Arial"/>
          <w:color w:val="000000"/>
        </w:rPr>
        <w:t> </w:t>
      </w:r>
      <w:hyperlink r:id="rId36" w:tooltip="Estados Unidos" w:history="1">
        <w:r w:rsidRPr="005C19C3">
          <w:rPr>
            <w:rStyle w:val="Hipervnculo"/>
            <w:rFonts w:ascii="Arial" w:eastAsiaTheme="majorEastAsia" w:hAnsi="Arial" w:cs="Arial"/>
            <w:color w:val="0B0080"/>
          </w:rPr>
          <w:t>Estados Unidos</w:t>
        </w:r>
      </w:hyperlink>
      <w:r w:rsidRPr="005C19C3">
        <w:rPr>
          <w:rStyle w:val="apple-converted-space"/>
          <w:rFonts w:ascii="Arial" w:hAnsi="Arial" w:cs="Arial"/>
          <w:color w:val="000000"/>
        </w:rPr>
        <w:t> </w:t>
      </w:r>
      <w:r w:rsidRPr="005C19C3">
        <w:rPr>
          <w:rFonts w:ascii="Arial" w:hAnsi="Arial" w:cs="Arial"/>
          <w:color w:val="000000"/>
          <w:highlight w:val="yellow"/>
        </w:rPr>
        <w:t>y</w:t>
      </w:r>
      <w:r w:rsidRPr="005C19C3">
        <w:rPr>
          <w:rStyle w:val="apple-converted-space"/>
          <w:rFonts w:ascii="Arial" w:hAnsi="Arial" w:cs="Arial"/>
          <w:color w:val="000000"/>
        </w:rPr>
        <w:t> </w:t>
      </w:r>
      <w:hyperlink r:id="rId37" w:tooltip="Gran Bretaña" w:history="1">
        <w:r w:rsidRPr="005C19C3">
          <w:rPr>
            <w:rStyle w:val="Hipervnculo"/>
            <w:rFonts w:ascii="Arial" w:eastAsiaTheme="majorEastAsia" w:hAnsi="Arial" w:cs="Arial"/>
            <w:color w:val="0B0080"/>
          </w:rPr>
          <w:t>Gran Bretaña</w:t>
        </w:r>
      </w:hyperlink>
      <w:r w:rsidRPr="005C19C3">
        <w:rPr>
          <w:rStyle w:val="apple-converted-space"/>
          <w:rFonts w:ascii="Arial" w:hAnsi="Arial" w:cs="Arial"/>
          <w:color w:val="000000"/>
        </w:rPr>
        <w:t> </w:t>
      </w:r>
      <w:r w:rsidRPr="005C19C3">
        <w:rPr>
          <w:rFonts w:ascii="Arial" w:hAnsi="Arial" w:cs="Arial"/>
          <w:color w:val="000000"/>
          <w:highlight w:val="yellow"/>
        </w:rPr>
        <w:t>a finales del</w:t>
      </w:r>
      <w:r w:rsidRPr="005C19C3">
        <w:rPr>
          <w:rStyle w:val="apple-converted-space"/>
          <w:rFonts w:ascii="Arial" w:hAnsi="Arial" w:cs="Arial"/>
          <w:color w:val="000000"/>
        </w:rPr>
        <w:t> </w:t>
      </w:r>
      <w:hyperlink r:id="rId38" w:tooltip="Siglo XVIII" w:history="1">
        <w:r w:rsidRPr="005C19C3">
          <w:rPr>
            <w:rStyle w:val="Hipervnculo"/>
            <w:rFonts w:ascii="Arial" w:eastAsiaTheme="majorEastAsia" w:hAnsi="Arial" w:cs="Arial"/>
            <w:color w:val="0B0080"/>
          </w:rPr>
          <w:t>siglo XVIII</w:t>
        </w:r>
      </w:hyperlink>
      <w:r w:rsidRPr="005C19C3">
        <w:rPr>
          <w:rStyle w:val="apple-converted-space"/>
          <w:rFonts w:ascii="Arial" w:hAnsi="Arial" w:cs="Arial"/>
          <w:color w:val="000000"/>
        </w:rPr>
        <w:t> </w:t>
      </w:r>
      <w:r w:rsidRPr="005C19C3">
        <w:rPr>
          <w:rFonts w:ascii="Arial" w:hAnsi="Arial" w:cs="Arial"/>
          <w:color w:val="000000"/>
          <w:highlight w:val="yellow"/>
        </w:rPr>
        <w:t>durante la</w:t>
      </w:r>
      <w:r w:rsidRPr="005C19C3">
        <w:rPr>
          <w:rStyle w:val="apple-converted-space"/>
          <w:rFonts w:ascii="Arial" w:hAnsi="Arial" w:cs="Arial"/>
          <w:color w:val="000000"/>
        </w:rPr>
        <w:t> </w:t>
      </w:r>
      <w:hyperlink r:id="rId39" w:tooltip="Revolución industrial" w:history="1">
        <w:r w:rsidRPr="005C19C3">
          <w:rPr>
            <w:rStyle w:val="Hipervnculo"/>
            <w:rFonts w:ascii="Arial" w:eastAsiaTheme="majorEastAsia" w:hAnsi="Arial" w:cs="Arial"/>
            <w:color w:val="0B0080"/>
          </w:rPr>
          <w:t>revolución industrial</w:t>
        </w:r>
      </w:hyperlink>
      <w:r>
        <w:rPr>
          <w:rFonts w:ascii="Arial" w:hAnsi="Arial" w:cs="Arial"/>
          <w:color w:val="000000"/>
        </w:rPr>
        <w:t>. Aparecieron los</w:t>
      </w:r>
      <w:r>
        <w:rPr>
          <w:rStyle w:val="apple-converted-space"/>
          <w:rFonts w:ascii="Arial" w:hAnsi="Arial" w:cs="Arial"/>
          <w:color w:val="000000"/>
        </w:rPr>
        <w:t> </w:t>
      </w:r>
      <w:hyperlink r:id="rId40" w:tooltip="Agentes de publicidad (aún no redactado)" w:history="1">
        <w:r>
          <w:rPr>
            <w:rStyle w:val="Hipervnculo"/>
            <w:rFonts w:ascii="Arial" w:eastAsiaTheme="majorEastAsia" w:hAnsi="Arial" w:cs="Arial"/>
            <w:color w:val="A55858"/>
          </w:rPr>
          <w:t>agentes de publicidad</w:t>
        </w:r>
      </w:hyperlink>
      <w:r>
        <w:rPr>
          <w:rFonts w:ascii="Arial" w:hAnsi="Arial" w:cs="Arial"/>
          <w:color w:val="000000"/>
        </w:rPr>
        <w:t>; el primero conocido fue</w:t>
      </w:r>
      <w:r>
        <w:rPr>
          <w:rStyle w:val="apple-converted-space"/>
          <w:rFonts w:ascii="Arial" w:hAnsi="Arial" w:cs="Arial"/>
          <w:color w:val="000000"/>
        </w:rPr>
        <w:t> </w:t>
      </w:r>
      <w:proofErr w:type="spellStart"/>
      <w:r w:rsidR="00422423">
        <w:rPr>
          <w:rFonts w:ascii="Arial" w:hAnsi="Arial" w:cs="Arial"/>
          <w:color w:val="000000"/>
        </w:rPr>
        <w:fldChar w:fldCharType="begin"/>
      </w:r>
      <w:r>
        <w:rPr>
          <w:rFonts w:ascii="Arial" w:hAnsi="Arial" w:cs="Arial"/>
          <w:color w:val="000000"/>
        </w:rPr>
        <w:instrText xml:space="preserve"> HYPERLINK "http://es.wikipedia.org/w/index.php?title=Volney_B._Palmer&amp;action=edit&amp;redlink=1" \o "Volney B. Palmer (aún no redactado)" </w:instrText>
      </w:r>
      <w:r w:rsidR="00422423">
        <w:rPr>
          <w:rFonts w:ascii="Arial" w:hAnsi="Arial" w:cs="Arial"/>
          <w:color w:val="000000"/>
        </w:rPr>
        <w:fldChar w:fldCharType="separate"/>
      </w:r>
      <w:r>
        <w:rPr>
          <w:rStyle w:val="Hipervnculo"/>
          <w:rFonts w:ascii="Arial" w:eastAsiaTheme="majorEastAsia" w:hAnsi="Arial" w:cs="Arial"/>
          <w:color w:val="A55858"/>
        </w:rPr>
        <w:t>Volney</w:t>
      </w:r>
      <w:proofErr w:type="spellEnd"/>
      <w:r>
        <w:rPr>
          <w:rStyle w:val="Hipervnculo"/>
          <w:rFonts w:ascii="Arial" w:eastAsiaTheme="majorEastAsia" w:hAnsi="Arial" w:cs="Arial"/>
          <w:color w:val="A55858"/>
        </w:rPr>
        <w:t xml:space="preserve"> B. Palmer</w:t>
      </w:r>
      <w:r w:rsidR="00422423">
        <w:rPr>
          <w:rFonts w:ascii="Arial" w:hAnsi="Arial" w:cs="Arial"/>
          <w:color w:val="000000"/>
        </w:rPr>
        <w:fldChar w:fldCharType="end"/>
      </w:r>
      <w:r>
        <w:rPr>
          <w:rFonts w:ascii="Arial" w:hAnsi="Arial" w:cs="Arial"/>
          <w:color w:val="000000"/>
        </w:rPr>
        <w:t>, quien en 1841 inauguró en</w:t>
      </w:r>
      <w:r>
        <w:rPr>
          <w:rStyle w:val="apple-converted-space"/>
          <w:rFonts w:ascii="Arial" w:hAnsi="Arial" w:cs="Arial"/>
          <w:color w:val="000000"/>
        </w:rPr>
        <w:t> </w:t>
      </w:r>
      <w:hyperlink r:id="rId41" w:tooltip="Filadelfia" w:history="1">
        <w:r>
          <w:rPr>
            <w:rStyle w:val="Hipervnculo"/>
            <w:rFonts w:ascii="Arial" w:eastAsiaTheme="majorEastAsia" w:hAnsi="Arial" w:cs="Arial"/>
            <w:color w:val="0B0080"/>
          </w:rPr>
          <w:t>Filadelfia</w:t>
        </w:r>
      </w:hyperlink>
      <w:r>
        <w:rPr>
          <w:rStyle w:val="apple-converted-space"/>
          <w:rFonts w:ascii="Arial" w:hAnsi="Arial" w:cs="Arial"/>
          <w:color w:val="000000"/>
        </w:rPr>
        <w:t> </w:t>
      </w:r>
      <w:r>
        <w:rPr>
          <w:rFonts w:ascii="Arial" w:hAnsi="Arial" w:cs="Arial"/>
          <w:color w:val="000000"/>
        </w:rPr>
        <w:t>una oficina con la cual obtuvo considerable éxito. En</w:t>
      </w:r>
      <w:r>
        <w:rPr>
          <w:rStyle w:val="apple-converted-space"/>
          <w:rFonts w:ascii="Arial" w:hAnsi="Arial" w:cs="Arial"/>
          <w:color w:val="000000"/>
        </w:rPr>
        <w:t> </w:t>
      </w:r>
      <w:hyperlink r:id="rId42" w:tooltip="España" w:history="1">
        <w:r>
          <w:rPr>
            <w:rStyle w:val="Hipervnculo"/>
            <w:rFonts w:ascii="Arial" w:eastAsiaTheme="majorEastAsia" w:hAnsi="Arial" w:cs="Arial"/>
            <w:color w:val="0B0080"/>
          </w:rPr>
          <w:t>España</w:t>
        </w:r>
      </w:hyperlink>
      <w:r>
        <w:rPr>
          <w:rStyle w:val="apple-converted-space"/>
          <w:rFonts w:ascii="Arial" w:hAnsi="Arial" w:cs="Arial"/>
          <w:color w:val="000000"/>
        </w:rPr>
        <w:t> </w:t>
      </w:r>
      <w:r>
        <w:rPr>
          <w:rFonts w:ascii="Arial" w:hAnsi="Arial" w:cs="Arial"/>
          <w:color w:val="000000"/>
        </w:rPr>
        <w:t>en 1872, el pionero de la publicidad</w:t>
      </w:r>
      <w:r>
        <w:rPr>
          <w:rStyle w:val="apple-converted-space"/>
          <w:rFonts w:ascii="Arial" w:hAnsi="Arial" w:cs="Arial"/>
          <w:color w:val="000000"/>
        </w:rPr>
        <w:t> </w:t>
      </w:r>
      <w:hyperlink r:id="rId43" w:tooltip="Rafael Roldós (aún no redactado)" w:history="1">
        <w:r>
          <w:rPr>
            <w:rStyle w:val="Hipervnculo"/>
            <w:rFonts w:ascii="Arial" w:eastAsiaTheme="majorEastAsia" w:hAnsi="Arial" w:cs="Arial"/>
            <w:color w:val="A55858"/>
          </w:rPr>
          <w:t xml:space="preserve">Rafael </w:t>
        </w:r>
        <w:proofErr w:type="spellStart"/>
        <w:r>
          <w:rPr>
            <w:rStyle w:val="Hipervnculo"/>
            <w:rFonts w:ascii="Arial" w:eastAsiaTheme="majorEastAsia" w:hAnsi="Arial" w:cs="Arial"/>
            <w:color w:val="A55858"/>
          </w:rPr>
          <w:t>Roldós</w:t>
        </w:r>
        <w:proofErr w:type="spellEnd"/>
      </w:hyperlink>
      <w:r>
        <w:rPr>
          <w:rFonts w:ascii="Arial" w:hAnsi="Arial" w:cs="Arial"/>
          <w:color w:val="000000"/>
        </w:rPr>
        <w:t>, fundó en</w:t>
      </w:r>
      <w:r>
        <w:rPr>
          <w:rStyle w:val="apple-converted-space"/>
          <w:rFonts w:ascii="Arial" w:hAnsi="Arial" w:cs="Arial"/>
          <w:color w:val="000000"/>
        </w:rPr>
        <w:t> </w:t>
      </w:r>
      <w:hyperlink r:id="rId44" w:tooltip="Barcelona" w:history="1">
        <w:r>
          <w:rPr>
            <w:rStyle w:val="Hipervnculo"/>
            <w:rFonts w:ascii="Arial" w:eastAsiaTheme="majorEastAsia" w:hAnsi="Arial" w:cs="Arial"/>
            <w:color w:val="0B0080"/>
          </w:rPr>
          <w:t>Barcelona</w:t>
        </w:r>
      </w:hyperlink>
      <w:r>
        <w:rPr>
          <w:rStyle w:val="apple-converted-space"/>
          <w:rFonts w:ascii="Arial" w:hAnsi="Arial" w:cs="Arial"/>
          <w:color w:val="000000"/>
        </w:rPr>
        <w:t> </w:t>
      </w:r>
      <w:r>
        <w:rPr>
          <w:rFonts w:ascii="Arial" w:hAnsi="Arial" w:cs="Arial"/>
          <w:color w:val="000000"/>
        </w:rPr>
        <w:t>la primera agencia del país, que todavía en la actualidad sigue en activo.</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sidRPr="005C19C3">
        <w:rPr>
          <w:rFonts w:ascii="Arial" w:hAnsi="Arial" w:cs="Arial"/>
          <w:color w:val="000000"/>
          <w:highlight w:val="yellow"/>
        </w:rPr>
        <w:t xml:space="preserve">A principios del siglo XX, las agencias se profesionalizan y seleccionan con mayor rigurosidad los medios donde colocar la publicidad. Es así como la creatividad comienza a ser un factor importante a la hora de elaborar un anuncio. En los años 30 nace una famosa técnica creativa: el </w:t>
      </w:r>
      <w:proofErr w:type="spellStart"/>
      <w:r w:rsidRPr="005C19C3">
        <w:rPr>
          <w:rFonts w:ascii="Arial" w:hAnsi="Arial" w:cs="Arial"/>
          <w:color w:val="000000"/>
          <w:highlight w:val="yellow"/>
        </w:rPr>
        <w:t>brainstorming</w:t>
      </w:r>
      <w:proofErr w:type="spellEnd"/>
      <w:r w:rsidRPr="005C19C3">
        <w:rPr>
          <w:rFonts w:ascii="Arial" w:hAnsi="Arial" w:cs="Arial"/>
          <w:color w:val="000000"/>
          <w:highlight w:val="yellow"/>
        </w:rPr>
        <w:t>, aunque no fue hasta la década de 1960 cuando se usó de manera habitual.</w:t>
      </w:r>
    </w:p>
    <w:p w:rsidR="00BB3289" w:rsidRDefault="00BB3289" w:rsidP="00BB3289">
      <w:pPr>
        <w:pStyle w:val="Ttulo2"/>
        <w:pBdr>
          <w:bottom w:val="single" w:sz="8" w:space="2" w:color="AAAAAA"/>
        </w:pBdr>
        <w:shd w:val="clear" w:color="auto" w:fill="FFFFFF"/>
        <w:spacing w:before="0" w:after="144" w:line="359" w:lineRule="atLeast"/>
        <w:rPr>
          <w:rFonts w:ascii="Arial" w:hAnsi="Arial" w:cs="Arial"/>
          <w:b w:val="0"/>
          <w:bCs w:val="0"/>
          <w:color w:val="000000"/>
        </w:rPr>
      </w:pPr>
      <w:r>
        <w:rPr>
          <w:rStyle w:val="mw-headline"/>
          <w:rFonts w:ascii="Arial" w:hAnsi="Arial" w:cs="Arial"/>
          <w:b w:val="0"/>
          <w:bCs w:val="0"/>
          <w:color w:val="000000"/>
        </w:rPr>
        <w:lastRenderedPageBreak/>
        <w:t>Objetivos</w:t>
      </w:r>
    </w:p>
    <w:p w:rsidR="00BB3289" w:rsidRDefault="00BB3289" w:rsidP="00BB3289">
      <w:pPr>
        <w:shd w:val="clear" w:color="auto" w:fill="F9F9F9"/>
        <w:spacing w:line="359" w:lineRule="atLeast"/>
        <w:jc w:val="center"/>
        <w:rPr>
          <w:rFonts w:ascii="Arial" w:hAnsi="Arial" w:cs="Arial"/>
          <w:color w:val="000000"/>
        </w:rPr>
      </w:pPr>
      <w:r>
        <w:rPr>
          <w:rFonts w:ascii="Arial" w:hAnsi="Arial" w:cs="Arial"/>
          <w:noProof/>
          <w:color w:val="0B0080"/>
          <w:lang w:eastAsia="es-MX"/>
        </w:rPr>
        <w:drawing>
          <wp:inline distT="0" distB="0" distL="0" distR="0">
            <wp:extent cx="2386965" cy="4013835"/>
            <wp:effectExtent l="19050" t="0" r="0" b="0"/>
            <wp:docPr id="11" name="Imagen 11" descr="http://upload.wikimedia.org/wikipedia/commons/thumb/c/cb/Almanach_Chronique_de_Jersey_1892_Hodgetts_tabac.jpg/250px-Almanach_Chronique_de_Jersey_1892_Hodgetts_tabac.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thumb/c/cb/Almanach_Chronique_de_Jersey_1892_Hodgetts_tabac.jpg/250px-Almanach_Chronique_de_Jersey_1892_Hodgetts_tabac.jpg">
                      <a:hlinkClick r:id="rId45"/>
                    </pic:cNvPr>
                    <pic:cNvPicPr>
                      <a:picLocks noChangeAspect="1" noChangeArrowheads="1"/>
                    </pic:cNvPicPr>
                  </pic:nvPicPr>
                  <pic:blipFill>
                    <a:blip r:embed="rId46"/>
                    <a:srcRect/>
                    <a:stretch>
                      <a:fillRect/>
                    </a:stretch>
                  </pic:blipFill>
                  <pic:spPr bwMode="auto">
                    <a:xfrm>
                      <a:off x="0" y="0"/>
                      <a:ext cx="2386965" cy="4013835"/>
                    </a:xfrm>
                    <a:prstGeom prst="rect">
                      <a:avLst/>
                    </a:prstGeom>
                    <a:noFill/>
                    <a:ln w="9525">
                      <a:noFill/>
                      <a:miter lim="800000"/>
                      <a:headEnd/>
                      <a:tailEnd/>
                    </a:ln>
                  </pic:spPr>
                </pic:pic>
              </a:graphicData>
            </a:graphic>
          </wp:inline>
        </w:drawing>
      </w:r>
    </w:p>
    <w:p w:rsidR="00BB3289" w:rsidRDefault="00BB3289" w:rsidP="00BB3289">
      <w:pPr>
        <w:shd w:val="clear" w:color="auto" w:fill="F9F9F9"/>
        <w:spacing w:line="336" w:lineRule="atLeast"/>
        <w:rPr>
          <w:rFonts w:ascii="Arial" w:hAnsi="Arial" w:cs="Arial"/>
          <w:color w:val="000000"/>
          <w:sz w:val="21"/>
          <w:szCs w:val="21"/>
        </w:rPr>
      </w:pPr>
      <w:r>
        <w:rPr>
          <w:rFonts w:ascii="Arial" w:hAnsi="Arial" w:cs="Arial"/>
          <w:noProof/>
          <w:color w:val="0B0080"/>
          <w:sz w:val="21"/>
          <w:szCs w:val="21"/>
          <w:lang w:eastAsia="es-MX"/>
        </w:rPr>
        <w:drawing>
          <wp:inline distT="0" distB="0" distL="0" distR="0">
            <wp:extent cx="142240" cy="106680"/>
            <wp:effectExtent l="19050" t="0" r="0" b="0"/>
            <wp:docPr id="12" name="Imagen 12" descr="http://bits.wikimedia.org/static-1.21wmf1/skins/common/images/magnify-clip.png">
              <a:hlinkClick xmlns:a="http://schemas.openxmlformats.org/drawingml/2006/main" r:id="rId47"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its.wikimedia.org/static-1.21wmf1/skins/common/images/magnify-clip.png">
                      <a:hlinkClick r:id="rId47" tooltip="&quot;Aumentar&quot;"/>
                    </pic:cNvPr>
                    <pic:cNvPicPr>
                      <a:picLocks noChangeAspect="1" noChangeArrowheads="1"/>
                    </pic:cNvPicPr>
                  </pic:nvPicPr>
                  <pic:blipFill>
                    <a:blip r:embed="rId28"/>
                    <a:srcRect/>
                    <a:stretch>
                      <a:fillRect/>
                    </a:stretch>
                  </pic:blipFill>
                  <pic:spPr bwMode="auto">
                    <a:xfrm>
                      <a:off x="0" y="0"/>
                      <a:ext cx="142240" cy="106680"/>
                    </a:xfrm>
                    <a:prstGeom prst="rect">
                      <a:avLst/>
                    </a:prstGeom>
                    <a:noFill/>
                    <a:ln w="9525">
                      <a:noFill/>
                      <a:miter lim="800000"/>
                      <a:headEnd/>
                      <a:tailEnd/>
                    </a:ln>
                  </pic:spPr>
                </pic:pic>
              </a:graphicData>
            </a:graphic>
          </wp:inline>
        </w:drawing>
      </w:r>
    </w:p>
    <w:p w:rsidR="00BB3289" w:rsidRDefault="00BB3289" w:rsidP="00BB3289">
      <w:pPr>
        <w:shd w:val="clear" w:color="auto" w:fill="F9F9F9"/>
        <w:spacing w:line="336" w:lineRule="atLeast"/>
        <w:rPr>
          <w:rFonts w:ascii="Arial" w:hAnsi="Arial" w:cs="Arial"/>
          <w:color w:val="000000"/>
          <w:sz w:val="21"/>
          <w:szCs w:val="21"/>
        </w:rPr>
      </w:pPr>
      <w:r>
        <w:rPr>
          <w:rFonts w:ascii="Arial" w:hAnsi="Arial" w:cs="Arial"/>
          <w:color w:val="000000"/>
          <w:sz w:val="21"/>
          <w:szCs w:val="21"/>
        </w:rPr>
        <w:t>Página publicitaria en un</w:t>
      </w:r>
      <w:r>
        <w:rPr>
          <w:rStyle w:val="apple-converted-space"/>
          <w:rFonts w:ascii="Arial" w:hAnsi="Arial" w:cs="Arial"/>
          <w:color w:val="000000"/>
          <w:sz w:val="21"/>
          <w:szCs w:val="21"/>
        </w:rPr>
        <w:t> </w:t>
      </w:r>
      <w:hyperlink r:id="rId48" w:tooltip="Almanaque" w:history="1">
        <w:r>
          <w:rPr>
            <w:rStyle w:val="Hipervnculo"/>
            <w:rFonts w:ascii="Arial" w:hAnsi="Arial" w:cs="Arial"/>
            <w:color w:val="0B0080"/>
            <w:sz w:val="21"/>
            <w:szCs w:val="21"/>
          </w:rPr>
          <w:t>almanaque</w:t>
        </w:r>
      </w:hyperlink>
      <w:r>
        <w:rPr>
          <w:rFonts w:ascii="Arial" w:hAnsi="Arial" w:cs="Arial"/>
          <w:color w:val="000000"/>
          <w:sz w:val="21"/>
          <w:szCs w:val="21"/>
        </w:rPr>
        <w:t>, 1892.</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sidRPr="005C19C3">
        <w:rPr>
          <w:rFonts w:ascii="Arial" w:hAnsi="Arial" w:cs="Arial"/>
          <w:color w:val="000000"/>
          <w:highlight w:val="yellow"/>
        </w:rPr>
        <w:t>La publicidad tiene dos objetivos</w:t>
      </w:r>
      <w:r>
        <w:rPr>
          <w:rFonts w:ascii="Arial" w:hAnsi="Arial" w:cs="Arial"/>
          <w:color w:val="000000"/>
        </w:rPr>
        <w:t>, de acuerdo con las preferencias del anunciante, sus objetivos, o las demandas del mercado.</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sidRPr="005C19C3">
        <w:rPr>
          <w:rFonts w:ascii="Arial" w:hAnsi="Arial" w:cs="Arial"/>
          <w:color w:val="000000"/>
          <w:highlight w:val="yellow"/>
        </w:rPr>
        <w:t>En primera instancia</w:t>
      </w:r>
      <w:r>
        <w:rPr>
          <w:rFonts w:ascii="Arial" w:hAnsi="Arial" w:cs="Arial"/>
          <w:color w:val="000000"/>
        </w:rPr>
        <w:t>, idealmente</w:t>
      </w:r>
      <w:r w:rsidRPr="005C19C3">
        <w:rPr>
          <w:rFonts w:ascii="Arial" w:hAnsi="Arial" w:cs="Arial"/>
          <w:color w:val="000000"/>
          <w:highlight w:val="yellow"/>
        </w:rPr>
        <w:t>, la publicidad informa al consumidor sobre los beneficios de un determinado producto o servicio, resaltando la diferenciación por sobre otras marcas.</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sidRPr="005C19C3">
        <w:rPr>
          <w:rFonts w:ascii="Arial" w:hAnsi="Arial" w:cs="Arial"/>
          <w:color w:val="000000"/>
          <w:highlight w:val="yellow"/>
        </w:rPr>
        <w:t>En segundo lugar, la publicidad busca inclinar la balanza motivacional del sujeto hacia el producto anunciado por medios psicológicos, de manera que la probabilidad de que el objeto o servicio anunciado sea adquirido por el consumidor se haga más alta gracias al anuncio.</w:t>
      </w:r>
      <w:r>
        <w:rPr>
          <w:rFonts w:ascii="Arial" w:hAnsi="Arial" w:cs="Arial"/>
          <w:color w:val="000000"/>
        </w:rPr>
        <w:t xml:space="preserve"> Esta clase de publicidad es significativamente dominante en los anuncios</w:t>
      </w:r>
      <w:r>
        <w:rPr>
          <w:rStyle w:val="apple-converted-space"/>
          <w:rFonts w:ascii="Arial" w:hAnsi="Arial" w:cs="Arial"/>
          <w:color w:val="000000"/>
        </w:rPr>
        <w:t> </w:t>
      </w:r>
      <w:proofErr w:type="spellStart"/>
      <w:r>
        <w:rPr>
          <w:rFonts w:ascii="Arial" w:hAnsi="Arial" w:cs="Arial"/>
          <w:i/>
          <w:iCs/>
          <w:color w:val="000000"/>
        </w:rPr>
        <w:t>above</w:t>
      </w:r>
      <w:proofErr w:type="spellEnd"/>
      <w:r>
        <w:rPr>
          <w:rFonts w:ascii="Arial" w:hAnsi="Arial" w:cs="Arial"/>
          <w:i/>
          <w:iCs/>
          <w:color w:val="000000"/>
        </w:rPr>
        <w:t xml:space="preserve"> </w:t>
      </w:r>
      <w:proofErr w:type="spellStart"/>
      <w:r>
        <w:rPr>
          <w:rFonts w:ascii="Arial" w:hAnsi="Arial" w:cs="Arial"/>
          <w:i/>
          <w:iCs/>
          <w:color w:val="000000"/>
        </w:rPr>
        <w:t>the</w:t>
      </w:r>
      <w:proofErr w:type="spellEnd"/>
      <w:r>
        <w:rPr>
          <w:rFonts w:ascii="Arial" w:hAnsi="Arial" w:cs="Arial"/>
          <w:i/>
          <w:iCs/>
          <w:color w:val="000000"/>
        </w:rPr>
        <w:t xml:space="preserve"> line</w:t>
      </w:r>
      <w:r>
        <w:rPr>
          <w:rFonts w:ascii="Arial" w:hAnsi="Arial" w:cs="Arial"/>
          <w:color w:val="000000"/>
        </w:rPr>
        <w:t xml:space="preserve">, pues el tiempo en televisión, o el espacio en el periódico son limitados, y se hace necesario crear la preferencia por el producto anunciado a partir de argumentos rápidos que no </w:t>
      </w:r>
      <w:r>
        <w:rPr>
          <w:rFonts w:ascii="Arial" w:hAnsi="Arial" w:cs="Arial"/>
          <w:color w:val="000000"/>
        </w:rPr>
        <w:lastRenderedPageBreak/>
        <w:t>siempre son la demostración objetiva de la superioridad del producto por encima del de la competencia, o de lo necesario que es, sino, muchas veces, simplemente una concatenación de estímulos apetitivos (véase</w:t>
      </w:r>
      <w:r>
        <w:rPr>
          <w:rStyle w:val="apple-converted-space"/>
          <w:rFonts w:ascii="Arial" w:hAnsi="Arial" w:cs="Arial"/>
          <w:color w:val="000000"/>
        </w:rPr>
        <w:t> </w:t>
      </w:r>
      <w:hyperlink r:id="rId49" w:tooltip="Psicología" w:history="1">
        <w:r>
          <w:rPr>
            <w:rStyle w:val="Hipervnculo"/>
            <w:rFonts w:ascii="Arial" w:eastAsiaTheme="majorEastAsia" w:hAnsi="Arial" w:cs="Arial"/>
            <w:color w:val="0B0080"/>
          </w:rPr>
          <w:t>Psicología</w:t>
        </w:r>
      </w:hyperlink>
      <w:r>
        <w:rPr>
          <w:rFonts w:ascii="Arial" w:hAnsi="Arial" w:cs="Arial"/>
          <w:color w:val="000000"/>
        </w:rPr>
        <w:t xml:space="preserve">) con el producto; ejemplo de esto son muchos de los comerciales de </w:t>
      </w:r>
      <w:proofErr w:type="spellStart"/>
      <w:r>
        <w:rPr>
          <w:rFonts w:ascii="Arial" w:hAnsi="Arial" w:cs="Arial"/>
          <w:color w:val="000000"/>
        </w:rPr>
        <w:t>Cocacola</w:t>
      </w:r>
      <w:proofErr w:type="spellEnd"/>
      <w:r>
        <w:rPr>
          <w:rFonts w:ascii="Arial" w:hAnsi="Arial" w:cs="Arial"/>
          <w:color w:val="000000"/>
        </w:rPr>
        <w:t>, donde se muestran principalmente situaciones felices y gente consumiendo el producto, cosa que generalmente se solidifica dentro de consignas implícitas como «Tomar Coca-cola es ser feliz», «Si tomas Coca-cola serás feliz» o «La gente feliz toma Coca-cola».</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Pr>
          <w:rFonts w:ascii="Arial" w:hAnsi="Arial" w:cs="Arial"/>
          <w:color w:val="000000"/>
        </w:rPr>
        <w:t>Por otro lado, la publicidad permite la independencia económica de los medios de comunicación respecto del Estado.</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sidRPr="005C19C3">
        <w:rPr>
          <w:rFonts w:ascii="Arial" w:hAnsi="Arial" w:cs="Arial"/>
          <w:color w:val="000000"/>
          <w:highlight w:val="yellow"/>
        </w:rPr>
        <w:t>Uno de los principales objetivos de la publicidad es crear demanda o modificar las tendencias de demanda de un producto (bien o servicio).</w:t>
      </w:r>
      <w:r>
        <w:rPr>
          <w:rFonts w:ascii="Arial" w:hAnsi="Arial" w:cs="Arial"/>
          <w:color w:val="000000"/>
        </w:rPr>
        <w:t xml:space="preserve"> Entendiendo que la comercialización busca identificar el mercado apropiado para cada producto, la publicidad es la comunicación por la cual la información sobre el producto es transmitida a estos individuos (público objetivo). Los anuncios intentan generalmente encontrar una USP (del inglés</w:t>
      </w:r>
      <w:r>
        <w:rPr>
          <w:rStyle w:val="apple-converted-space"/>
          <w:rFonts w:ascii="Arial" w:hAnsi="Arial" w:cs="Arial"/>
          <w:color w:val="000000"/>
        </w:rPr>
        <w:t> </w:t>
      </w:r>
      <w:proofErr w:type="spellStart"/>
      <w:r>
        <w:rPr>
          <w:rFonts w:ascii="Arial" w:hAnsi="Arial" w:cs="Arial"/>
          <w:i/>
          <w:iCs/>
          <w:color w:val="000000"/>
        </w:rPr>
        <w:t>Unique</w:t>
      </w:r>
      <w:proofErr w:type="spellEnd"/>
      <w:r>
        <w:rPr>
          <w:rFonts w:ascii="Arial" w:hAnsi="Arial" w:cs="Arial"/>
          <w:i/>
          <w:iCs/>
          <w:color w:val="000000"/>
        </w:rPr>
        <w:t xml:space="preserve"> </w:t>
      </w:r>
      <w:proofErr w:type="spellStart"/>
      <w:r>
        <w:rPr>
          <w:rFonts w:ascii="Arial" w:hAnsi="Arial" w:cs="Arial"/>
          <w:i/>
          <w:iCs/>
          <w:color w:val="000000"/>
        </w:rPr>
        <w:t>Selling</w:t>
      </w:r>
      <w:proofErr w:type="spellEnd"/>
      <w:r>
        <w:rPr>
          <w:rFonts w:ascii="Arial" w:hAnsi="Arial" w:cs="Arial"/>
          <w:i/>
          <w:iCs/>
          <w:color w:val="000000"/>
        </w:rPr>
        <w:t xml:space="preserve"> </w:t>
      </w:r>
      <w:proofErr w:type="spellStart"/>
      <w:r>
        <w:rPr>
          <w:rFonts w:ascii="Arial" w:hAnsi="Arial" w:cs="Arial"/>
          <w:i/>
          <w:iCs/>
          <w:color w:val="000000"/>
        </w:rPr>
        <w:t>Proposition</w:t>
      </w:r>
      <w:proofErr w:type="spellEnd"/>
      <w:r>
        <w:rPr>
          <w:rFonts w:ascii="Arial" w:hAnsi="Arial" w:cs="Arial"/>
          <w:color w:val="000000"/>
        </w:rPr>
        <w:t>, única proposición de vender) de cualquier producto y comunicarla al usuario. Esto puede tomar la forma de una característica única del producto o de una ventaja percibida. Frente a la competencia creciente dentro del mercado, debido a los crecientes de sustitutivos, cada vez se produce más creación de marca en publicidad. Ésta consiste en comunicar las cualidades que dan una cierta personalidad o reputación a una marca de fábrica, es decir, un valor de marca que la hace diferente a las de su competencia y su objetivo central es vender productos para obtener grandes ganancias.</w:t>
      </w:r>
    </w:p>
    <w:p w:rsidR="00BB3289" w:rsidRDefault="00BB3289" w:rsidP="00BB3289">
      <w:pPr>
        <w:pStyle w:val="Ttulo2"/>
        <w:pBdr>
          <w:bottom w:val="single" w:sz="8" w:space="2" w:color="AAAAAA"/>
        </w:pBdr>
        <w:shd w:val="clear" w:color="auto" w:fill="FFFFFF"/>
        <w:spacing w:before="0" w:after="144" w:line="359" w:lineRule="atLeast"/>
        <w:rPr>
          <w:rFonts w:ascii="Arial" w:hAnsi="Arial" w:cs="Arial"/>
          <w:b w:val="0"/>
          <w:bCs w:val="0"/>
          <w:color w:val="000000"/>
        </w:rPr>
      </w:pPr>
      <w:r w:rsidRPr="005C19C3">
        <w:rPr>
          <w:rStyle w:val="mw-headline"/>
          <w:rFonts w:ascii="Arial" w:hAnsi="Arial" w:cs="Arial"/>
          <w:b w:val="0"/>
          <w:bCs w:val="0"/>
          <w:color w:val="000000"/>
        </w:rPr>
        <w:t>Principios de la publicidad</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Pr>
          <w:rFonts w:ascii="Arial" w:hAnsi="Arial" w:cs="Arial"/>
          <w:color w:val="000000"/>
        </w:rPr>
        <w:t>Aunque existen una gran cantidad de</w:t>
      </w:r>
      <w:r>
        <w:rPr>
          <w:rStyle w:val="apple-converted-space"/>
          <w:rFonts w:ascii="Arial" w:hAnsi="Arial" w:cs="Arial"/>
          <w:color w:val="000000"/>
        </w:rPr>
        <w:t> </w:t>
      </w:r>
      <w:hyperlink r:id="rId50" w:tooltip="Teorías de la publicidad (aún no redactado)" w:history="1">
        <w:r>
          <w:rPr>
            <w:rStyle w:val="Hipervnculo"/>
            <w:rFonts w:ascii="Arial" w:eastAsiaTheme="majorEastAsia" w:hAnsi="Arial" w:cs="Arial"/>
            <w:color w:val="A55858"/>
          </w:rPr>
          <w:t>teorías de la publicidad</w:t>
        </w:r>
      </w:hyperlink>
      <w:r>
        <w:rPr>
          <w:rFonts w:ascii="Arial" w:hAnsi="Arial" w:cs="Arial"/>
          <w:color w:val="000000"/>
        </w:rPr>
        <w:t>, una de las más antiguas (1895) es la teoría o regla</w:t>
      </w:r>
      <w:r>
        <w:rPr>
          <w:rStyle w:val="apple-converted-space"/>
          <w:rFonts w:ascii="Arial" w:hAnsi="Arial" w:cs="Arial"/>
          <w:color w:val="000000"/>
        </w:rPr>
        <w:t> </w:t>
      </w:r>
      <w:hyperlink r:id="rId51" w:tooltip="AIDA" w:history="1">
        <w:r>
          <w:rPr>
            <w:rStyle w:val="Hipervnculo"/>
            <w:rFonts w:ascii="Arial" w:eastAsiaTheme="majorEastAsia" w:hAnsi="Arial" w:cs="Arial"/>
            <w:color w:val="0B0080"/>
          </w:rPr>
          <w:t>AIDA</w:t>
        </w:r>
      </w:hyperlink>
      <w:r>
        <w:rPr>
          <w:rFonts w:ascii="Arial" w:hAnsi="Arial" w:cs="Arial"/>
          <w:color w:val="000000"/>
        </w:rPr>
        <w:t>, nacida como simple recurso didáctico en cursos de ventas y citada de continuo:</w:t>
      </w:r>
    </w:p>
    <w:p w:rsidR="00BB3289" w:rsidRPr="005C19C3" w:rsidRDefault="00422423" w:rsidP="00BB3289">
      <w:pPr>
        <w:numPr>
          <w:ilvl w:val="0"/>
          <w:numId w:val="1"/>
        </w:numPr>
        <w:shd w:val="clear" w:color="auto" w:fill="FFFFFF"/>
        <w:spacing w:before="100" w:beforeAutospacing="1" w:after="24" w:line="359" w:lineRule="atLeast"/>
        <w:ind w:left="384"/>
        <w:rPr>
          <w:rFonts w:ascii="Arial" w:hAnsi="Arial" w:cs="Arial"/>
          <w:color w:val="000000"/>
          <w:highlight w:val="yellow"/>
        </w:rPr>
      </w:pPr>
      <w:hyperlink r:id="rId52" w:tooltip="Atención" w:history="1">
        <w:r w:rsidR="00BB3289" w:rsidRPr="005C19C3">
          <w:rPr>
            <w:rStyle w:val="Hipervnculo"/>
            <w:rFonts w:ascii="Arial" w:hAnsi="Arial" w:cs="Arial"/>
            <w:color w:val="0B0080"/>
          </w:rPr>
          <w:t>Atención</w:t>
        </w:r>
      </w:hyperlink>
    </w:p>
    <w:p w:rsidR="00BB3289" w:rsidRPr="005C19C3" w:rsidRDefault="00BB3289" w:rsidP="00BB3289">
      <w:pPr>
        <w:numPr>
          <w:ilvl w:val="0"/>
          <w:numId w:val="1"/>
        </w:numPr>
        <w:shd w:val="clear" w:color="auto" w:fill="FFFFFF"/>
        <w:spacing w:before="100" w:beforeAutospacing="1" w:after="24" w:line="359" w:lineRule="atLeast"/>
        <w:ind w:left="384"/>
        <w:rPr>
          <w:rFonts w:ascii="Arial" w:hAnsi="Arial" w:cs="Arial"/>
          <w:color w:val="000000"/>
          <w:highlight w:val="yellow"/>
        </w:rPr>
      </w:pPr>
      <w:r w:rsidRPr="005C19C3">
        <w:rPr>
          <w:rFonts w:ascii="Arial" w:hAnsi="Arial" w:cs="Arial"/>
          <w:color w:val="000000"/>
          <w:highlight w:val="yellow"/>
        </w:rPr>
        <w:t>Interés</w:t>
      </w:r>
    </w:p>
    <w:p w:rsidR="00BB3289" w:rsidRPr="005C19C3" w:rsidRDefault="00422423" w:rsidP="00BB3289">
      <w:pPr>
        <w:numPr>
          <w:ilvl w:val="0"/>
          <w:numId w:val="1"/>
        </w:numPr>
        <w:shd w:val="clear" w:color="auto" w:fill="FFFFFF"/>
        <w:spacing w:before="100" w:beforeAutospacing="1" w:after="24" w:line="359" w:lineRule="atLeast"/>
        <w:ind w:left="384"/>
        <w:rPr>
          <w:rFonts w:ascii="Arial" w:hAnsi="Arial" w:cs="Arial"/>
          <w:color w:val="000000"/>
          <w:highlight w:val="yellow"/>
        </w:rPr>
      </w:pPr>
      <w:hyperlink r:id="rId53" w:tooltip="Deseo" w:history="1">
        <w:r w:rsidR="00BB3289" w:rsidRPr="005C19C3">
          <w:rPr>
            <w:rStyle w:val="Hipervnculo"/>
            <w:rFonts w:ascii="Arial" w:hAnsi="Arial" w:cs="Arial"/>
            <w:color w:val="0B0080"/>
          </w:rPr>
          <w:t>Deseo</w:t>
        </w:r>
      </w:hyperlink>
    </w:p>
    <w:p w:rsidR="00BB3289" w:rsidRPr="005C19C3" w:rsidRDefault="00BB3289" w:rsidP="00BB3289">
      <w:pPr>
        <w:numPr>
          <w:ilvl w:val="0"/>
          <w:numId w:val="1"/>
        </w:numPr>
        <w:shd w:val="clear" w:color="auto" w:fill="FFFFFF"/>
        <w:spacing w:before="100" w:beforeAutospacing="1" w:after="24" w:line="359" w:lineRule="atLeast"/>
        <w:ind w:left="384"/>
        <w:rPr>
          <w:rFonts w:ascii="Arial" w:hAnsi="Arial" w:cs="Arial"/>
          <w:color w:val="000000"/>
          <w:highlight w:val="yellow"/>
        </w:rPr>
      </w:pPr>
      <w:r w:rsidRPr="005C19C3">
        <w:rPr>
          <w:rFonts w:ascii="Arial" w:hAnsi="Arial" w:cs="Arial"/>
          <w:color w:val="000000"/>
          <w:highlight w:val="yellow"/>
        </w:rPr>
        <w:t>Acción</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sidRPr="005C19C3">
        <w:rPr>
          <w:rFonts w:ascii="Arial" w:hAnsi="Arial" w:cs="Arial"/>
          <w:color w:val="000000"/>
          <w:highlight w:val="yellow"/>
        </w:rPr>
        <w:t>Según esta regla, estos son los 4 pasos básicos para que una campaña publicitaria alcance el éxito</w:t>
      </w:r>
      <w:r>
        <w:rPr>
          <w:rFonts w:ascii="Arial" w:hAnsi="Arial" w:cs="Arial"/>
          <w:color w:val="000000"/>
        </w:rPr>
        <w:t xml:space="preserve">; esto es, en primer lugar, habría que llamar la atención, </w:t>
      </w:r>
      <w:r>
        <w:rPr>
          <w:rFonts w:ascii="Arial" w:hAnsi="Arial" w:cs="Arial"/>
          <w:color w:val="000000"/>
        </w:rPr>
        <w:lastRenderedPageBreak/>
        <w:t>después despertar el interés por la oferta, seguidamente despertar el deseo de adquisición y, finalmente, exhortar a la reacción, u ofrecer la posibilidad de reaccionar al mensaje, derivando, generalmente, en la compra.</w:t>
      </w:r>
    </w:p>
    <w:p w:rsidR="00BB3289" w:rsidRDefault="002D5BF6" w:rsidP="00BB3289">
      <w:pPr>
        <w:pStyle w:val="Ttulo3"/>
        <w:shd w:val="clear" w:color="auto" w:fill="FFFFFF"/>
        <w:spacing w:before="0" w:after="72" w:line="359" w:lineRule="atLeast"/>
        <w:rPr>
          <w:rFonts w:ascii="Arial" w:hAnsi="Arial" w:cs="Arial"/>
          <w:color w:val="000000"/>
          <w:sz w:val="32"/>
          <w:szCs w:val="32"/>
        </w:rPr>
      </w:pPr>
      <w:r>
        <w:rPr>
          <w:rStyle w:val="editsection"/>
          <w:rFonts w:ascii="Arial" w:hAnsi="Arial" w:cs="Arial"/>
          <w:b w:val="0"/>
          <w:bCs w:val="0"/>
          <w:color w:val="000000"/>
          <w:sz w:val="24"/>
          <w:szCs w:val="24"/>
        </w:rPr>
        <w:t xml:space="preserve">                </w:t>
      </w:r>
      <w:r w:rsidR="00BB3289">
        <w:rPr>
          <w:rStyle w:val="mw-headline"/>
          <w:rFonts w:ascii="Arial" w:hAnsi="Arial" w:cs="Arial"/>
          <w:color w:val="000000"/>
          <w:sz w:val="32"/>
          <w:szCs w:val="32"/>
        </w:rPr>
        <w:t>Ausencia de evidencia empírica</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Pr>
          <w:rFonts w:ascii="Arial" w:hAnsi="Arial" w:cs="Arial"/>
          <w:color w:val="000000"/>
        </w:rPr>
        <w:t>Sin embargo:</w:t>
      </w:r>
    </w:p>
    <w:p w:rsidR="00BB3289" w:rsidRDefault="00BB3289" w:rsidP="00BB3289">
      <w:pPr>
        <w:numPr>
          <w:ilvl w:val="0"/>
          <w:numId w:val="2"/>
        </w:numPr>
        <w:shd w:val="clear" w:color="auto" w:fill="FFFFFF"/>
        <w:spacing w:before="100" w:beforeAutospacing="1" w:after="24" w:line="359" w:lineRule="atLeast"/>
        <w:ind w:left="384"/>
        <w:rPr>
          <w:rFonts w:ascii="Arial" w:hAnsi="Arial" w:cs="Arial"/>
          <w:color w:val="000000"/>
        </w:rPr>
      </w:pPr>
      <w:r>
        <w:rPr>
          <w:rFonts w:ascii="Arial" w:hAnsi="Arial" w:cs="Arial"/>
          <w:color w:val="000000"/>
        </w:rPr>
        <w:t>Existe poca</w:t>
      </w:r>
      <w:r>
        <w:rPr>
          <w:rStyle w:val="apple-converted-space"/>
          <w:rFonts w:ascii="Arial" w:hAnsi="Arial" w:cs="Arial"/>
          <w:color w:val="000000"/>
        </w:rPr>
        <w:t> </w:t>
      </w:r>
      <w:r w:rsidRPr="002D5BF6">
        <w:rPr>
          <w:rFonts w:ascii="Arial" w:hAnsi="Arial" w:cs="Arial"/>
        </w:rPr>
        <w:t>evidencia empírica</w:t>
      </w:r>
      <w:r>
        <w:rPr>
          <w:rStyle w:val="apple-converted-space"/>
          <w:rFonts w:ascii="Arial" w:hAnsi="Arial" w:cs="Arial"/>
          <w:color w:val="000000"/>
        </w:rPr>
        <w:t> </w:t>
      </w:r>
      <w:r>
        <w:rPr>
          <w:rFonts w:ascii="Arial" w:hAnsi="Arial" w:cs="Arial"/>
          <w:color w:val="000000"/>
        </w:rPr>
        <w:t>que apoye el hecho de que cuando un individuo pasa de una etapa a otra de orden superior se incremente la probabilidad de compra.</w:t>
      </w:r>
    </w:p>
    <w:p w:rsidR="00BB3289" w:rsidRDefault="00BB3289" w:rsidP="00BB3289">
      <w:pPr>
        <w:numPr>
          <w:ilvl w:val="0"/>
          <w:numId w:val="2"/>
        </w:numPr>
        <w:shd w:val="clear" w:color="auto" w:fill="FFFFFF"/>
        <w:spacing w:before="100" w:beforeAutospacing="1" w:after="24" w:line="359" w:lineRule="atLeast"/>
        <w:ind w:left="384"/>
        <w:rPr>
          <w:rFonts w:ascii="Arial" w:hAnsi="Arial" w:cs="Arial"/>
          <w:color w:val="000000"/>
        </w:rPr>
      </w:pPr>
      <w:r>
        <w:rPr>
          <w:rFonts w:ascii="Arial" w:hAnsi="Arial" w:cs="Arial"/>
          <w:color w:val="000000"/>
        </w:rPr>
        <w:t>El paso de un individuo de una etapa a otra en el proceso permite la</w:t>
      </w:r>
      <w:r>
        <w:rPr>
          <w:rStyle w:val="apple-converted-space"/>
          <w:rFonts w:ascii="Arial" w:hAnsi="Arial" w:cs="Arial"/>
          <w:color w:val="000000"/>
        </w:rPr>
        <w:t> </w:t>
      </w:r>
      <w:r w:rsidRPr="002D5BF6">
        <w:rPr>
          <w:rFonts w:ascii="Arial" w:hAnsi="Arial" w:cs="Arial"/>
        </w:rPr>
        <w:t>retroalimentación</w:t>
      </w:r>
      <w:r>
        <w:rPr>
          <w:rStyle w:val="apple-converted-space"/>
          <w:rFonts w:ascii="Arial" w:hAnsi="Arial" w:cs="Arial"/>
          <w:color w:val="000000"/>
        </w:rPr>
        <w:t> </w:t>
      </w:r>
      <w:r>
        <w:rPr>
          <w:rFonts w:ascii="Arial" w:hAnsi="Arial" w:cs="Arial"/>
          <w:color w:val="000000"/>
        </w:rPr>
        <w:t>(</w:t>
      </w:r>
      <w:proofErr w:type="spellStart"/>
      <w:r w:rsidRPr="002D5BF6">
        <w:rPr>
          <w:rFonts w:ascii="Arial" w:hAnsi="Arial" w:cs="Arial"/>
          <w:i/>
          <w:iCs/>
          <w:color w:val="000000"/>
        </w:rPr>
        <w:t>feedback</w:t>
      </w:r>
      <w:proofErr w:type="spellEnd"/>
      <w:r w:rsidR="002D5BF6">
        <w:rPr>
          <w:rFonts w:ascii="Arial" w:hAnsi="Arial" w:cs="Arial"/>
          <w:color w:val="000000"/>
        </w:rPr>
        <w:t>)</w:t>
      </w:r>
      <w:r>
        <w:rPr>
          <w:rFonts w:ascii="Arial" w:hAnsi="Arial" w:cs="Arial"/>
          <w:color w:val="000000"/>
        </w:rPr>
        <w:t xml:space="preserve"> dentro de una misma secuencia.</w:t>
      </w:r>
    </w:p>
    <w:p w:rsidR="00BB3289" w:rsidRDefault="00BB3289" w:rsidP="00BB3289">
      <w:pPr>
        <w:numPr>
          <w:ilvl w:val="0"/>
          <w:numId w:val="2"/>
        </w:numPr>
        <w:shd w:val="clear" w:color="auto" w:fill="FFFFFF"/>
        <w:spacing w:before="100" w:beforeAutospacing="1" w:after="24" w:line="359" w:lineRule="atLeast"/>
        <w:ind w:left="384"/>
        <w:rPr>
          <w:rFonts w:ascii="Arial" w:hAnsi="Arial" w:cs="Arial"/>
          <w:color w:val="000000"/>
        </w:rPr>
      </w:pPr>
      <w:r>
        <w:rPr>
          <w:rFonts w:ascii="Arial" w:hAnsi="Arial" w:cs="Arial"/>
          <w:color w:val="000000"/>
        </w:rPr>
        <w:t>Existe la posibilidad de que el individuo siga un orden diferente al establecido, ya que la secuencia de este modelo depende de muchas variables, tales como el nivel de implicación del individuo con el producto, la clase de motivación, etc.</w:t>
      </w:r>
    </w:p>
    <w:p w:rsidR="00BB3289" w:rsidRDefault="00BB3289" w:rsidP="00BB3289">
      <w:pPr>
        <w:numPr>
          <w:ilvl w:val="0"/>
          <w:numId w:val="2"/>
        </w:numPr>
        <w:shd w:val="clear" w:color="auto" w:fill="FFFFFF"/>
        <w:spacing w:before="100" w:beforeAutospacing="1" w:after="24" w:line="359" w:lineRule="atLeast"/>
        <w:ind w:left="384"/>
        <w:rPr>
          <w:rFonts w:ascii="Arial" w:hAnsi="Arial" w:cs="Arial"/>
          <w:color w:val="000000"/>
        </w:rPr>
      </w:pPr>
      <w:r>
        <w:rPr>
          <w:rFonts w:ascii="Arial" w:hAnsi="Arial" w:cs="Arial"/>
          <w:color w:val="000000"/>
        </w:rPr>
        <w:t>Se cuestiona la hipótesis de que el comportamiento del ser humano en su faceta de comprador de productos anunciados sea lógico racional, puesto que la realidad nos demuestra que el factor emocional es, en numerosas ocasiones, más resolutivo que el racional.</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Pr>
          <w:rFonts w:ascii="Arial" w:hAnsi="Arial" w:cs="Arial"/>
          <w:color w:val="000000"/>
        </w:rPr>
        <w:t>La ausencia de evidencia empírica que apoyase estos modelos motivó que a principios de los años 1970 se comenzara, por un lado, a abandonar y, por otro, a cuestionarse los procesos que miden la aceptación de la publicidad desde el punto de vista de la actitud hacia la marca. En esta línea, los modelos clásicos sufren las siguientes modificaciones:</w:t>
      </w:r>
    </w:p>
    <w:p w:rsidR="00BB3289" w:rsidRDefault="00BB3289" w:rsidP="00BB3289">
      <w:pPr>
        <w:numPr>
          <w:ilvl w:val="0"/>
          <w:numId w:val="3"/>
        </w:numPr>
        <w:shd w:val="clear" w:color="auto" w:fill="FFFFFF"/>
        <w:spacing w:before="100" w:beforeAutospacing="1" w:after="24" w:line="359" w:lineRule="atLeast"/>
        <w:ind w:left="384"/>
        <w:rPr>
          <w:rFonts w:ascii="Arial" w:hAnsi="Arial" w:cs="Arial"/>
          <w:color w:val="000000"/>
        </w:rPr>
      </w:pPr>
      <w:r>
        <w:rPr>
          <w:rFonts w:ascii="Arial" w:hAnsi="Arial" w:cs="Arial"/>
          <w:color w:val="000000"/>
        </w:rPr>
        <w:t>Se refuerzan las reacciones o respuestas del individuo hacia el mensaje emitido.</w:t>
      </w:r>
    </w:p>
    <w:p w:rsidR="00BB3289" w:rsidRDefault="00BB3289" w:rsidP="00BB3289">
      <w:pPr>
        <w:numPr>
          <w:ilvl w:val="0"/>
          <w:numId w:val="3"/>
        </w:numPr>
        <w:shd w:val="clear" w:color="auto" w:fill="FFFFFF"/>
        <w:spacing w:before="100" w:beforeAutospacing="1" w:after="24" w:line="359" w:lineRule="atLeast"/>
        <w:ind w:left="384"/>
        <w:rPr>
          <w:rFonts w:ascii="Arial" w:hAnsi="Arial" w:cs="Arial"/>
          <w:color w:val="000000"/>
        </w:rPr>
      </w:pPr>
      <w:r>
        <w:rPr>
          <w:rFonts w:ascii="Arial" w:hAnsi="Arial" w:cs="Arial"/>
          <w:color w:val="000000"/>
        </w:rPr>
        <w:t>Se identifican antecedentes de la persuasión representados en los siguientes modelos: a) modelos de estructuras cognitivas; b) modelos de respuestas cognitivas; ambos modelos representantes de los modelos de audiencia activa: los consumidores buscan y evalúan activamente la información que reciben (receptores altamente implicados) o, lo que es lo mismo, llevan a cabo un procesamiento detenido de la misma.</w:t>
      </w:r>
    </w:p>
    <w:p w:rsidR="00BB3289" w:rsidRDefault="002D5BF6" w:rsidP="00BB3289">
      <w:pPr>
        <w:pStyle w:val="Ttulo3"/>
        <w:shd w:val="clear" w:color="auto" w:fill="FFFFFF"/>
        <w:spacing w:before="0" w:after="72" w:line="359" w:lineRule="atLeast"/>
        <w:rPr>
          <w:rFonts w:ascii="Arial" w:hAnsi="Arial" w:cs="Arial"/>
          <w:color w:val="000000"/>
          <w:sz w:val="32"/>
          <w:szCs w:val="32"/>
        </w:rPr>
      </w:pPr>
      <w:r>
        <w:rPr>
          <w:rStyle w:val="editsection"/>
          <w:rFonts w:ascii="Arial" w:hAnsi="Arial" w:cs="Arial"/>
          <w:b w:val="0"/>
          <w:bCs w:val="0"/>
          <w:color w:val="000000"/>
          <w:sz w:val="24"/>
          <w:szCs w:val="24"/>
        </w:rPr>
        <w:t xml:space="preserve">            </w:t>
      </w:r>
      <w:r w:rsidR="00BB3289">
        <w:rPr>
          <w:rStyle w:val="mw-headline"/>
          <w:rFonts w:ascii="Arial" w:hAnsi="Arial" w:cs="Arial"/>
          <w:color w:val="000000"/>
          <w:sz w:val="32"/>
          <w:szCs w:val="32"/>
        </w:rPr>
        <w:t>Condicionamiento clásico</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Pr>
          <w:rFonts w:ascii="Arial" w:hAnsi="Arial" w:cs="Arial"/>
          <w:color w:val="000000"/>
        </w:rPr>
        <w:t>Por último, por medio del</w:t>
      </w:r>
      <w:r>
        <w:rPr>
          <w:rStyle w:val="apple-converted-space"/>
          <w:rFonts w:ascii="Arial" w:hAnsi="Arial" w:cs="Arial"/>
          <w:color w:val="000000"/>
        </w:rPr>
        <w:t> </w:t>
      </w:r>
      <w:r w:rsidRPr="002D5BF6">
        <w:rPr>
          <w:rFonts w:ascii="Arial" w:eastAsiaTheme="majorEastAsia" w:hAnsi="Arial" w:cs="Arial"/>
        </w:rPr>
        <w:t>condicionamiento clásico</w:t>
      </w:r>
      <w:r>
        <w:rPr>
          <w:rStyle w:val="apple-converted-space"/>
          <w:rFonts w:ascii="Arial" w:hAnsi="Arial" w:cs="Arial"/>
          <w:color w:val="000000"/>
        </w:rPr>
        <w:t> </w:t>
      </w:r>
      <w:r>
        <w:rPr>
          <w:rFonts w:ascii="Arial" w:hAnsi="Arial" w:cs="Arial"/>
          <w:color w:val="000000"/>
        </w:rPr>
        <w:t>un estímulo neutral, inicialmente</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Pr>
          <w:rFonts w:ascii="Arial" w:hAnsi="Arial" w:cs="Arial"/>
          <w:color w:val="000000"/>
        </w:rPr>
        <w:lastRenderedPageBreak/>
        <w:t>El</w:t>
      </w:r>
      <w:r>
        <w:rPr>
          <w:rStyle w:val="apple-converted-space"/>
          <w:rFonts w:ascii="Arial" w:hAnsi="Arial" w:cs="Arial"/>
          <w:color w:val="000000"/>
        </w:rPr>
        <w:t> </w:t>
      </w:r>
      <w:proofErr w:type="spellStart"/>
      <w:r w:rsidR="00422423">
        <w:rPr>
          <w:rFonts w:ascii="Arial" w:hAnsi="Arial" w:cs="Arial"/>
          <w:color w:val="000000"/>
        </w:rPr>
        <w:fldChar w:fldCharType="begin"/>
      </w:r>
      <w:r>
        <w:rPr>
          <w:rFonts w:ascii="Arial" w:hAnsi="Arial" w:cs="Arial"/>
          <w:color w:val="000000"/>
        </w:rPr>
        <w:instrText xml:space="preserve"> HYPERLINK "http://es.wikipedia.org/w/index.php?title=Modelamiento&amp;action=edit&amp;redlink=1" \o "Modelamiento (aún no redactado)" </w:instrText>
      </w:r>
      <w:r w:rsidR="00422423">
        <w:rPr>
          <w:rFonts w:ascii="Arial" w:hAnsi="Arial" w:cs="Arial"/>
          <w:color w:val="000000"/>
        </w:rPr>
        <w:fldChar w:fldCharType="separate"/>
      </w:r>
      <w:r>
        <w:rPr>
          <w:rStyle w:val="Hipervnculo"/>
          <w:rFonts w:ascii="Arial" w:eastAsiaTheme="majorEastAsia" w:hAnsi="Arial" w:cs="Arial"/>
          <w:color w:val="A55858"/>
        </w:rPr>
        <w:t>modelamiento</w:t>
      </w:r>
      <w:proofErr w:type="spellEnd"/>
      <w:r w:rsidR="00422423">
        <w:rPr>
          <w:rFonts w:ascii="Arial" w:hAnsi="Arial" w:cs="Arial"/>
          <w:color w:val="000000"/>
        </w:rPr>
        <w:fldChar w:fldCharType="end"/>
      </w:r>
      <w:r>
        <w:rPr>
          <w:rStyle w:val="apple-converted-space"/>
          <w:rFonts w:ascii="Arial" w:hAnsi="Arial" w:cs="Arial"/>
          <w:color w:val="000000"/>
        </w:rPr>
        <w:t> </w:t>
      </w:r>
      <w:r>
        <w:rPr>
          <w:rFonts w:ascii="Arial" w:hAnsi="Arial" w:cs="Arial"/>
          <w:color w:val="000000"/>
        </w:rPr>
        <w:t>se refiere al aprendizaje resultante de observar a otros, principalmente desarrollados por</w:t>
      </w:r>
      <w:r>
        <w:rPr>
          <w:rStyle w:val="apple-converted-space"/>
          <w:rFonts w:ascii="Arial" w:hAnsi="Arial" w:cs="Arial"/>
          <w:color w:val="000000"/>
        </w:rPr>
        <w:t> </w:t>
      </w:r>
      <w:hyperlink r:id="rId54" w:tooltip="Albert Bandura" w:history="1">
        <w:r>
          <w:rPr>
            <w:rStyle w:val="Hipervnculo"/>
            <w:rFonts w:ascii="Arial" w:eastAsiaTheme="majorEastAsia" w:hAnsi="Arial" w:cs="Arial"/>
            <w:color w:val="0B0080"/>
          </w:rPr>
          <w:t xml:space="preserve">Albert </w:t>
        </w:r>
        <w:proofErr w:type="spellStart"/>
        <w:r>
          <w:rPr>
            <w:rStyle w:val="Hipervnculo"/>
            <w:rFonts w:ascii="Arial" w:eastAsiaTheme="majorEastAsia" w:hAnsi="Arial" w:cs="Arial"/>
            <w:color w:val="0B0080"/>
          </w:rPr>
          <w:t>Bandura</w:t>
        </w:r>
        <w:proofErr w:type="spellEnd"/>
      </w:hyperlink>
      <w:r>
        <w:rPr>
          <w:rFonts w:ascii="Arial" w:hAnsi="Arial" w:cs="Arial"/>
          <w:color w:val="000000"/>
        </w:rPr>
        <w:t xml:space="preserve">, quien reconoció que las influencias del </w:t>
      </w:r>
      <w:proofErr w:type="spellStart"/>
      <w:r>
        <w:rPr>
          <w:rFonts w:ascii="Arial" w:hAnsi="Arial" w:cs="Arial"/>
          <w:color w:val="000000"/>
        </w:rPr>
        <w:t>modelamiento</w:t>
      </w:r>
      <w:proofErr w:type="spellEnd"/>
      <w:r>
        <w:rPr>
          <w:rFonts w:ascii="Arial" w:hAnsi="Arial" w:cs="Arial"/>
          <w:color w:val="000000"/>
        </w:rPr>
        <w:t xml:space="preserve"> pueden fortalecer o debilitar las inhibiciones de la conducta que los individuos han aprendido previamente.</w:t>
      </w:r>
    </w:p>
    <w:p w:rsidR="00BB3289" w:rsidRDefault="00BB3289" w:rsidP="00BB3289">
      <w:pPr>
        <w:pStyle w:val="Ttulo2"/>
        <w:pBdr>
          <w:bottom w:val="single" w:sz="8" w:space="2" w:color="AAAAAA"/>
        </w:pBdr>
        <w:shd w:val="clear" w:color="auto" w:fill="FFFFFF"/>
        <w:spacing w:before="0" w:after="144" w:line="359" w:lineRule="atLeast"/>
        <w:rPr>
          <w:rFonts w:ascii="Arial" w:hAnsi="Arial" w:cs="Arial"/>
          <w:b w:val="0"/>
          <w:bCs w:val="0"/>
          <w:color w:val="000000"/>
        </w:rPr>
      </w:pPr>
      <w:r>
        <w:rPr>
          <w:rStyle w:val="editsection"/>
          <w:rFonts w:ascii="Arial" w:hAnsi="Arial" w:cs="Arial"/>
          <w:b w:val="0"/>
          <w:bCs w:val="0"/>
          <w:color w:val="000000"/>
          <w:sz w:val="24"/>
          <w:szCs w:val="24"/>
        </w:rPr>
        <w:t>[</w:t>
      </w:r>
      <w:hyperlink r:id="rId55" w:tooltip="Editar sección: Estrategias publicitarias (estilos)" w:history="1">
        <w:proofErr w:type="gramStart"/>
        <w:r>
          <w:rPr>
            <w:rStyle w:val="Hipervnculo"/>
            <w:rFonts w:ascii="Arial" w:hAnsi="Arial" w:cs="Arial"/>
            <w:b w:val="0"/>
            <w:bCs w:val="0"/>
            <w:color w:val="0B0080"/>
            <w:sz w:val="24"/>
            <w:szCs w:val="24"/>
          </w:rPr>
          <w:t>editar</w:t>
        </w:r>
        <w:proofErr w:type="gramEnd"/>
      </w:hyperlink>
      <w:r>
        <w:rPr>
          <w:rStyle w:val="editsection"/>
          <w:rFonts w:ascii="Arial" w:hAnsi="Arial" w:cs="Arial"/>
          <w:b w:val="0"/>
          <w:bCs w:val="0"/>
          <w:color w:val="000000"/>
          <w:sz w:val="24"/>
          <w:szCs w:val="24"/>
        </w:rPr>
        <w:t>]</w:t>
      </w:r>
      <w:r>
        <w:rPr>
          <w:rStyle w:val="mw-headline"/>
          <w:rFonts w:ascii="Arial" w:hAnsi="Arial" w:cs="Arial"/>
          <w:b w:val="0"/>
          <w:bCs w:val="0"/>
          <w:color w:val="000000"/>
        </w:rPr>
        <w:t>Estrategias publicitarias (estilos)</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sidRPr="005C19C3">
        <w:rPr>
          <w:rFonts w:ascii="Arial" w:hAnsi="Arial" w:cs="Arial"/>
          <w:color w:val="000000"/>
          <w:highlight w:val="yellow"/>
        </w:rPr>
        <w:t>Algunas estrategias para la realización de una publicidad efectiva son:</w:t>
      </w:r>
    </w:p>
    <w:p w:rsidR="00BB3289" w:rsidRDefault="00BB3289" w:rsidP="00BB3289">
      <w:pPr>
        <w:numPr>
          <w:ilvl w:val="0"/>
          <w:numId w:val="4"/>
        </w:numPr>
        <w:shd w:val="clear" w:color="auto" w:fill="FFFFFF"/>
        <w:spacing w:before="100" w:beforeAutospacing="1" w:after="24" w:line="359" w:lineRule="atLeast"/>
        <w:ind w:left="384"/>
        <w:rPr>
          <w:rFonts w:ascii="Arial" w:hAnsi="Arial" w:cs="Arial"/>
          <w:color w:val="000000"/>
        </w:rPr>
      </w:pPr>
      <w:r>
        <w:rPr>
          <w:rFonts w:ascii="Arial" w:hAnsi="Arial" w:cs="Arial"/>
          <w:color w:val="000000"/>
        </w:rPr>
        <w:t xml:space="preserve">Asociación </w:t>
      </w:r>
      <w:proofErr w:type="spellStart"/>
      <w:r>
        <w:rPr>
          <w:rFonts w:ascii="Arial" w:hAnsi="Arial" w:cs="Arial"/>
          <w:color w:val="000000"/>
        </w:rPr>
        <w:t>psicoemotiva</w:t>
      </w:r>
      <w:proofErr w:type="spellEnd"/>
      <w:r>
        <w:rPr>
          <w:rFonts w:ascii="Arial" w:hAnsi="Arial" w:cs="Arial"/>
          <w:color w:val="000000"/>
        </w:rPr>
        <w:t xml:space="preserve"> al</w:t>
      </w:r>
      <w:r>
        <w:rPr>
          <w:rStyle w:val="apple-converted-space"/>
          <w:rFonts w:ascii="Arial" w:hAnsi="Arial" w:cs="Arial"/>
          <w:color w:val="000000"/>
        </w:rPr>
        <w:t> </w:t>
      </w:r>
      <w:hyperlink r:id="rId56" w:tooltip="Consumidor" w:history="1">
        <w:r>
          <w:rPr>
            <w:rStyle w:val="Hipervnculo"/>
            <w:rFonts w:ascii="Arial" w:hAnsi="Arial" w:cs="Arial"/>
            <w:color w:val="0B0080"/>
          </w:rPr>
          <w:t>consumidor</w:t>
        </w:r>
      </w:hyperlink>
      <w:r>
        <w:rPr>
          <w:rFonts w:ascii="Arial" w:hAnsi="Arial" w:cs="Arial"/>
          <w:color w:val="000000"/>
        </w:rPr>
        <w:t>. Por medio de:</w:t>
      </w:r>
    </w:p>
    <w:p w:rsidR="00BB3289" w:rsidRDefault="00BB3289" w:rsidP="00BB3289">
      <w:pPr>
        <w:numPr>
          <w:ilvl w:val="1"/>
          <w:numId w:val="4"/>
        </w:numPr>
        <w:shd w:val="clear" w:color="auto" w:fill="FFFFFF"/>
        <w:spacing w:before="100" w:beforeAutospacing="1" w:after="24" w:line="360" w:lineRule="atLeast"/>
        <w:ind w:left="768"/>
        <w:rPr>
          <w:rFonts w:ascii="Arial" w:hAnsi="Arial" w:cs="Arial"/>
          <w:color w:val="000000"/>
        </w:rPr>
      </w:pPr>
      <w:r w:rsidRPr="005C19C3">
        <w:rPr>
          <w:rFonts w:ascii="Arial" w:hAnsi="Arial" w:cs="Arial"/>
          <w:color w:val="000000"/>
          <w:highlight w:val="yellow"/>
        </w:rPr>
        <w:t>Estética</w:t>
      </w:r>
      <w:r>
        <w:rPr>
          <w:rFonts w:ascii="Arial" w:hAnsi="Arial" w:cs="Arial"/>
          <w:color w:val="000000"/>
        </w:rPr>
        <w:t>: imágenes, música, personas, etc.</w:t>
      </w:r>
    </w:p>
    <w:p w:rsidR="00BB3289" w:rsidRDefault="00BB3289" w:rsidP="00BB3289">
      <w:pPr>
        <w:numPr>
          <w:ilvl w:val="1"/>
          <w:numId w:val="4"/>
        </w:numPr>
        <w:shd w:val="clear" w:color="auto" w:fill="FFFFFF"/>
        <w:spacing w:before="100" w:beforeAutospacing="1" w:after="24" w:line="360" w:lineRule="atLeast"/>
        <w:ind w:left="768"/>
        <w:rPr>
          <w:rFonts w:ascii="Arial" w:hAnsi="Arial" w:cs="Arial"/>
          <w:color w:val="000000"/>
        </w:rPr>
      </w:pPr>
      <w:r w:rsidRPr="005C19C3">
        <w:rPr>
          <w:rFonts w:ascii="Arial" w:hAnsi="Arial" w:cs="Arial"/>
          <w:color w:val="000000"/>
          <w:highlight w:val="yellow"/>
        </w:rPr>
        <w:t>Humor:</w:t>
      </w:r>
      <w:r>
        <w:rPr>
          <w:rFonts w:ascii="Arial" w:hAnsi="Arial" w:cs="Arial"/>
          <w:color w:val="000000"/>
        </w:rPr>
        <w:t xml:space="preserve"> Pretende asociar un producto a una idea o circunstancia divertida, transmitir sensación positiva acerca del producto y así asociarlo más fácilmente.</w:t>
      </w:r>
    </w:p>
    <w:p w:rsidR="00BB3289" w:rsidRDefault="00BB3289" w:rsidP="00BB3289">
      <w:pPr>
        <w:numPr>
          <w:ilvl w:val="1"/>
          <w:numId w:val="4"/>
        </w:numPr>
        <w:shd w:val="clear" w:color="auto" w:fill="FFFFFF"/>
        <w:spacing w:before="100" w:beforeAutospacing="1" w:after="24" w:line="360" w:lineRule="atLeast"/>
        <w:ind w:left="768"/>
        <w:rPr>
          <w:rFonts w:ascii="Arial" w:hAnsi="Arial" w:cs="Arial"/>
          <w:color w:val="000000"/>
        </w:rPr>
      </w:pPr>
      <w:r w:rsidRPr="005C19C3">
        <w:rPr>
          <w:rFonts w:ascii="Arial" w:hAnsi="Arial" w:cs="Arial"/>
          <w:color w:val="000000"/>
          <w:highlight w:val="yellow"/>
        </w:rPr>
        <w:t>Sentimientos o evocación</w:t>
      </w:r>
      <w:r>
        <w:rPr>
          <w:rFonts w:ascii="Arial" w:hAnsi="Arial" w:cs="Arial"/>
          <w:color w:val="000000"/>
        </w:rPr>
        <w:t xml:space="preserve">: No hace referencia directa al producto, </w:t>
      </w:r>
      <w:proofErr w:type="spellStart"/>
      <w:r>
        <w:rPr>
          <w:rFonts w:ascii="Arial" w:hAnsi="Arial" w:cs="Arial"/>
          <w:color w:val="000000"/>
        </w:rPr>
        <w:t>sinó</w:t>
      </w:r>
      <w:proofErr w:type="spellEnd"/>
      <w:r>
        <w:rPr>
          <w:rFonts w:ascii="Arial" w:hAnsi="Arial" w:cs="Arial"/>
          <w:color w:val="000000"/>
        </w:rPr>
        <w:t xml:space="preserve"> la sensación que te produce, en vez de convencerte lo que intenta es seducirte. Amor materno, enamoramiento, etc. Por ejemplo "¿Te gusta conducir"?</w:t>
      </w:r>
    </w:p>
    <w:p w:rsidR="00BB3289" w:rsidRDefault="00BB3289" w:rsidP="00BB3289">
      <w:pPr>
        <w:numPr>
          <w:ilvl w:val="0"/>
          <w:numId w:val="4"/>
        </w:numPr>
        <w:shd w:val="clear" w:color="auto" w:fill="FFFFFF"/>
        <w:spacing w:before="100" w:beforeAutospacing="1" w:after="24" w:line="359" w:lineRule="atLeast"/>
        <w:ind w:left="384"/>
        <w:rPr>
          <w:rFonts w:ascii="Arial" w:hAnsi="Arial" w:cs="Arial"/>
          <w:color w:val="000000"/>
        </w:rPr>
      </w:pPr>
      <w:r w:rsidRPr="005C19C3">
        <w:rPr>
          <w:rFonts w:ascii="Arial" w:hAnsi="Arial" w:cs="Arial"/>
          <w:color w:val="000000"/>
          <w:highlight w:val="yellow"/>
        </w:rPr>
        <w:t>Dramatización:</w:t>
      </w:r>
      <w:r>
        <w:rPr>
          <w:rFonts w:ascii="Arial" w:hAnsi="Arial" w:cs="Arial"/>
          <w:color w:val="000000"/>
        </w:rPr>
        <w:t xml:space="preserve"> Es la forma más antigua de la publicidad, representa un episodio de la vida real, la persona tiene que percibir que es una dramatización, </w:t>
      </w:r>
      <w:proofErr w:type="spellStart"/>
      <w:r>
        <w:rPr>
          <w:rFonts w:ascii="Arial" w:hAnsi="Arial" w:cs="Arial"/>
          <w:color w:val="000000"/>
        </w:rPr>
        <w:t>sinó</w:t>
      </w:r>
      <w:proofErr w:type="spellEnd"/>
      <w:r>
        <w:rPr>
          <w:rFonts w:ascii="Arial" w:hAnsi="Arial" w:cs="Arial"/>
          <w:color w:val="000000"/>
        </w:rPr>
        <w:t xml:space="preserve"> es un 'testimonio'.</w:t>
      </w:r>
    </w:p>
    <w:p w:rsidR="00BB3289" w:rsidRDefault="00BB3289" w:rsidP="00BB3289">
      <w:pPr>
        <w:numPr>
          <w:ilvl w:val="0"/>
          <w:numId w:val="4"/>
        </w:numPr>
        <w:shd w:val="clear" w:color="auto" w:fill="FFFFFF"/>
        <w:spacing w:before="100" w:beforeAutospacing="1" w:after="24" w:line="359" w:lineRule="atLeast"/>
        <w:ind w:left="384"/>
        <w:rPr>
          <w:rFonts w:ascii="Arial" w:hAnsi="Arial" w:cs="Arial"/>
          <w:color w:val="000000"/>
        </w:rPr>
      </w:pPr>
      <w:r w:rsidRPr="005C19C3">
        <w:rPr>
          <w:rFonts w:ascii="Arial" w:hAnsi="Arial" w:cs="Arial"/>
          <w:color w:val="000000"/>
          <w:highlight w:val="yellow"/>
        </w:rPr>
        <w:t>Testimonio:</w:t>
      </w:r>
      <w:r>
        <w:rPr>
          <w:rFonts w:ascii="Arial" w:hAnsi="Arial" w:cs="Arial"/>
          <w:color w:val="000000"/>
        </w:rPr>
        <w:t xml:space="preserve"> Si no se percibe que es una 'dramatización' entonces es un </w:t>
      </w:r>
      <w:proofErr w:type="spellStart"/>
      <w:r>
        <w:rPr>
          <w:rFonts w:ascii="Arial" w:hAnsi="Arial" w:cs="Arial"/>
          <w:color w:val="000000"/>
        </w:rPr>
        <w:t>testimonio.Por</w:t>
      </w:r>
      <w:proofErr w:type="spellEnd"/>
      <w:r>
        <w:rPr>
          <w:rFonts w:ascii="Arial" w:hAnsi="Arial" w:cs="Arial"/>
          <w:color w:val="000000"/>
        </w:rPr>
        <w:t xml:space="preserve"> ejemplo de unas figuras o personas famosas o reconocidas de forma positiva, o de personajes de asociación proactiva.</w:t>
      </w:r>
    </w:p>
    <w:p w:rsidR="00BB3289" w:rsidRDefault="00BB3289" w:rsidP="00BB3289">
      <w:pPr>
        <w:numPr>
          <w:ilvl w:val="0"/>
          <w:numId w:val="4"/>
        </w:numPr>
        <w:shd w:val="clear" w:color="auto" w:fill="FFFFFF"/>
        <w:spacing w:before="100" w:beforeAutospacing="1" w:after="24" w:line="359" w:lineRule="atLeast"/>
        <w:ind w:left="384"/>
        <w:rPr>
          <w:rFonts w:ascii="Arial" w:hAnsi="Arial" w:cs="Arial"/>
          <w:color w:val="000000"/>
        </w:rPr>
      </w:pPr>
      <w:r>
        <w:rPr>
          <w:rFonts w:ascii="Arial" w:hAnsi="Arial" w:cs="Arial"/>
          <w:b/>
          <w:bCs/>
          <w:color w:val="000000"/>
        </w:rPr>
        <w:t>Demostración o argumentación</w:t>
      </w:r>
      <w:r>
        <w:rPr>
          <w:rFonts w:ascii="Arial" w:hAnsi="Arial" w:cs="Arial"/>
          <w:color w:val="000000"/>
        </w:rPr>
        <w:t xml:space="preserve">: Mensajes que influyen una demostración del producto. Normalmente proporcionan una respuesta a un problema real. Este estilo se basa en las características del producto y su eficacia (mítico de las 'cremas de mujeres'). Por ejemplo pruebas, </w:t>
      </w:r>
      <w:proofErr w:type="spellStart"/>
      <w:r>
        <w:rPr>
          <w:rFonts w:ascii="Arial" w:hAnsi="Arial" w:cs="Arial"/>
          <w:color w:val="000000"/>
        </w:rPr>
        <w:t>tests</w:t>
      </w:r>
      <w:proofErr w:type="spellEnd"/>
      <w:r>
        <w:rPr>
          <w:rFonts w:ascii="Arial" w:hAnsi="Arial" w:cs="Arial"/>
          <w:color w:val="000000"/>
        </w:rPr>
        <w:t>, ensayos.</w:t>
      </w:r>
    </w:p>
    <w:p w:rsidR="00BB3289" w:rsidRDefault="00BB3289" w:rsidP="00BB3289">
      <w:pPr>
        <w:numPr>
          <w:ilvl w:val="0"/>
          <w:numId w:val="4"/>
        </w:numPr>
        <w:shd w:val="clear" w:color="auto" w:fill="FFFFFF"/>
        <w:spacing w:before="100" w:beforeAutospacing="1" w:after="24" w:line="359" w:lineRule="atLeast"/>
        <w:ind w:left="384"/>
        <w:rPr>
          <w:rFonts w:ascii="Arial" w:hAnsi="Arial" w:cs="Arial"/>
          <w:color w:val="000000"/>
        </w:rPr>
      </w:pPr>
      <w:r>
        <w:rPr>
          <w:rFonts w:ascii="Arial" w:hAnsi="Arial" w:cs="Arial"/>
          <w:color w:val="000000"/>
        </w:rPr>
        <w:t>Descripción: Presenta de una manera objetiva un producto, sus partes o su composición. Muy usado en los anuncios de coches.</w:t>
      </w:r>
    </w:p>
    <w:p w:rsidR="00BB3289" w:rsidRDefault="00BB3289" w:rsidP="00BB3289">
      <w:pPr>
        <w:numPr>
          <w:ilvl w:val="0"/>
          <w:numId w:val="4"/>
        </w:numPr>
        <w:shd w:val="clear" w:color="auto" w:fill="FFFFFF"/>
        <w:spacing w:before="100" w:beforeAutospacing="1" w:after="24" w:line="359" w:lineRule="atLeast"/>
        <w:ind w:left="384"/>
        <w:rPr>
          <w:rFonts w:ascii="Arial" w:hAnsi="Arial" w:cs="Arial"/>
          <w:color w:val="000000"/>
        </w:rPr>
      </w:pPr>
      <w:r>
        <w:rPr>
          <w:rFonts w:ascii="Arial" w:hAnsi="Arial" w:cs="Arial"/>
          <w:color w:val="000000"/>
        </w:rPr>
        <w:t>Exposición: Ni 'argumentación' ni ' descripción'. Redactado o presentado como una lista de oferta. Usado por ejemplo en anuncios de supermercados con sus ofertas alimenticias, o en objetos en venta con días de descuento.</w:t>
      </w:r>
    </w:p>
    <w:p w:rsidR="00BB3289" w:rsidRDefault="00BB3289" w:rsidP="00BB3289">
      <w:pPr>
        <w:numPr>
          <w:ilvl w:val="0"/>
          <w:numId w:val="4"/>
        </w:numPr>
        <w:shd w:val="clear" w:color="auto" w:fill="FFFFFF"/>
        <w:spacing w:before="100" w:beforeAutospacing="1" w:after="24" w:line="359" w:lineRule="atLeast"/>
        <w:ind w:left="384"/>
        <w:rPr>
          <w:rFonts w:ascii="Arial" w:hAnsi="Arial" w:cs="Arial"/>
          <w:color w:val="000000"/>
        </w:rPr>
      </w:pPr>
      <w:r>
        <w:rPr>
          <w:rFonts w:ascii="Arial" w:hAnsi="Arial" w:cs="Arial"/>
          <w:color w:val="000000"/>
        </w:rPr>
        <w:t>Impacto: Es algo impactante, juegos de palabras o rimas. Sólo busca impactar al futuro comprador y así captar su atención.</w:t>
      </w:r>
    </w:p>
    <w:p w:rsidR="00BB3289" w:rsidRDefault="00BB3289" w:rsidP="00BB3289">
      <w:pPr>
        <w:numPr>
          <w:ilvl w:val="0"/>
          <w:numId w:val="4"/>
        </w:numPr>
        <w:shd w:val="clear" w:color="auto" w:fill="FFFFFF"/>
        <w:spacing w:before="100" w:beforeAutospacing="1" w:after="24" w:line="359" w:lineRule="atLeast"/>
        <w:ind w:left="384"/>
        <w:rPr>
          <w:rFonts w:ascii="Arial" w:hAnsi="Arial" w:cs="Arial"/>
          <w:color w:val="000000"/>
        </w:rPr>
      </w:pPr>
      <w:r>
        <w:rPr>
          <w:rFonts w:ascii="Arial" w:hAnsi="Arial" w:cs="Arial"/>
          <w:color w:val="000000"/>
        </w:rPr>
        <w:t>Noticia: Lo que hace es emular a un anuncio.</w:t>
      </w:r>
    </w:p>
    <w:p w:rsidR="00BB3289" w:rsidRDefault="00BB3289" w:rsidP="00BB3289">
      <w:pPr>
        <w:numPr>
          <w:ilvl w:val="0"/>
          <w:numId w:val="4"/>
        </w:numPr>
        <w:shd w:val="clear" w:color="auto" w:fill="FFFFFF"/>
        <w:spacing w:before="100" w:beforeAutospacing="1" w:after="24" w:line="359" w:lineRule="atLeast"/>
        <w:ind w:left="384"/>
        <w:rPr>
          <w:rFonts w:ascii="Arial" w:hAnsi="Arial" w:cs="Arial"/>
          <w:color w:val="000000"/>
        </w:rPr>
      </w:pPr>
      <w:r>
        <w:rPr>
          <w:rFonts w:ascii="Arial" w:hAnsi="Arial" w:cs="Arial"/>
          <w:b/>
          <w:bCs/>
          <w:color w:val="000000"/>
        </w:rPr>
        <w:t>Oportunidad</w:t>
      </w:r>
      <w:r>
        <w:rPr>
          <w:rFonts w:ascii="Arial" w:hAnsi="Arial" w:cs="Arial"/>
          <w:color w:val="000000"/>
        </w:rPr>
        <w:t>: El mensaje debería aprovechar el momento, coyuntura o situación del tiempo de referencia.</w:t>
      </w:r>
    </w:p>
    <w:p w:rsidR="00BB3289" w:rsidRDefault="00BB3289" w:rsidP="00BB3289">
      <w:pPr>
        <w:numPr>
          <w:ilvl w:val="0"/>
          <w:numId w:val="4"/>
        </w:numPr>
        <w:shd w:val="clear" w:color="auto" w:fill="FFFFFF"/>
        <w:spacing w:before="100" w:beforeAutospacing="1" w:after="24" w:line="359" w:lineRule="atLeast"/>
        <w:ind w:left="384"/>
        <w:rPr>
          <w:rFonts w:ascii="Arial" w:hAnsi="Arial" w:cs="Arial"/>
          <w:color w:val="000000"/>
        </w:rPr>
      </w:pPr>
      <w:r>
        <w:rPr>
          <w:rFonts w:ascii="Arial" w:hAnsi="Arial" w:cs="Arial"/>
          <w:b/>
          <w:bCs/>
          <w:color w:val="000000"/>
        </w:rPr>
        <w:lastRenderedPageBreak/>
        <w:t>Frecuencia</w:t>
      </w:r>
      <w:r>
        <w:rPr>
          <w:rFonts w:ascii="Arial" w:hAnsi="Arial" w:cs="Arial"/>
          <w:color w:val="000000"/>
        </w:rPr>
        <w:t>: El consumidor comienza a retener un mensaje cuando este es repetitivo.</w:t>
      </w:r>
    </w:p>
    <w:p w:rsidR="00BB3289" w:rsidRDefault="00BB3289" w:rsidP="00BB3289">
      <w:pPr>
        <w:numPr>
          <w:ilvl w:val="0"/>
          <w:numId w:val="4"/>
        </w:numPr>
        <w:shd w:val="clear" w:color="auto" w:fill="FFFFFF"/>
        <w:spacing w:before="100" w:beforeAutospacing="1" w:after="24" w:line="359" w:lineRule="atLeast"/>
        <w:ind w:left="384"/>
        <w:rPr>
          <w:rFonts w:ascii="Arial" w:hAnsi="Arial" w:cs="Arial"/>
          <w:color w:val="000000"/>
        </w:rPr>
      </w:pPr>
      <w:r>
        <w:rPr>
          <w:rFonts w:ascii="Arial" w:hAnsi="Arial" w:cs="Arial"/>
          <w:b/>
          <w:bCs/>
          <w:color w:val="000000"/>
        </w:rPr>
        <w:t>Sinceridad</w:t>
      </w:r>
      <w:r>
        <w:rPr>
          <w:rFonts w:ascii="Arial" w:hAnsi="Arial" w:cs="Arial"/>
          <w:color w:val="000000"/>
        </w:rPr>
        <w:t>: El fraude produce frustración en el consumidor. Lo hace sentir mal y conduce a sentimientos depresivos, que incluso pueden llevar al suicidio. Con respecto a esto existen muchos casos, así que se debe ser cuidadoso, y honesto, lo que produce mejores resultados</w:t>
      </w:r>
    </w:p>
    <w:p w:rsidR="00BB3289" w:rsidRDefault="00BB3289" w:rsidP="00BB3289">
      <w:pPr>
        <w:numPr>
          <w:ilvl w:val="0"/>
          <w:numId w:val="4"/>
        </w:numPr>
        <w:shd w:val="clear" w:color="auto" w:fill="FFFFFF"/>
        <w:spacing w:before="100" w:beforeAutospacing="1" w:after="24" w:line="359" w:lineRule="atLeast"/>
        <w:ind w:left="384"/>
        <w:rPr>
          <w:rFonts w:ascii="Arial" w:hAnsi="Arial" w:cs="Arial"/>
          <w:color w:val="000000"/>
        </w:rPr>
      </w:pPr>
      <w:r>
        <w:rPr>
          <w:rFonts w:ascii="Arial" w:hAnsi="Arial" w:cs="Arial"/>
          <w:b/>
          <w:bCs/>
          <w:color w:val="000000"/>
        </w:rPr>
        <w:t>Propuesta Única de Venta</w:t>
      </w:r>
      <w:r>
        <w:rPr>
          <w:rFonts w:ascii="Arial" w:hAnsi="Arial" w:cs="Arial"/>
          <w:color w:val="000000"/>
        </w:rPr>
        <w:t>. (USP) (UNIQUE SELLING PROPOSITION)</w:t>
      </w:r>
    </w:p>
    <w:p w:rsidR="00BB3289" w:rsidRDefault="00BB3289" w:rsidP="00BB3289">
      <w:pPr>
        <w:numPr>
          <w:ilvl w:val="1"/>
          <w:numId w:val="4"/>
        </w:numPr>
        <w:shd w:val="clear" w:color="auto" w:fill="FFFFFF"/>
        <w:spacing w:before="100" w:beforeAutospacing="1" w:after="24" w:line="360" w:lineRule="atLeast"/>
        <w:ind w:left="768"/>
        <w:rPr>
          <w:rFonts w:ascii="Arial" w:hAnsi="Arial" w:cs="Arial"/>
          <w:color w:val="000000"/>
        </w:rPr>
      </w:pPr>
      <w:r>
        <w:rPr>
          <w:rFonts w:ascii="Arial" w:hAnsi="Arial" w:cs="Arial"/>
          <w:color w:val="000000"/>
        </w:rPr>
        <w:t>Todo anuncio debe hacer una proposición concreta al consumidor.</w:t>
      </w:r>
    </w:p>
    <w:p w:rsidR="00BB3289" w:rsidRDefault="00BB3289" w:rsidP="00BB3289">
      <w:pPr>
        <w:numPr>
          <w:ilvl w:val="1"/>
          <w:numId w:val="4"/>
        </w:numPr>
        <w:shd w:val="clear" w:color="auto" w:fill="FFFFFF"/>
        <w:spacing w:before="100" w:beforeAutospacing="1" w:after="24" w:line="360" w:lineRule="atLeast"/>
        <w:ind w:left="768"/>
        <w:rPr>
          <w:rFonts w:ascii="Arial" w:hAnsi="Arial" w:cs="Arial"/>
          <w:color w:val="000000"/>
        </w:rPr>
      </w:pPr>
      <w:r>
        <w:rPr>
          <w:rFonts w:ascii="Arial" w:hAnsi="Arial" w:cs="Arial"/>
          <w:color w:val="000000"/>
        </w:rPr>
        <w:t>La proposición debe distinguirse de la competencia (ventaja competitiva, elemento diferenciador o posicionamiento); esta es la condición más importante del USP.</w:t>
      </w:r>
    </w:p>
    <w:p w:rsidR="00BB3289" w:rsidRDefault="00BB3289" w:rsidP="00BB3289">
      <w:pPr>
        <w:numPr>
          <w:ilvl w:val="1"/>
          <w:numId w:val="4"/>
        </w:numPr>
        <w:shd w:val="clear" w:color="auto" w:fill="FFFFFF"/>
        <w:spacing w:before="100" w:beforeAutospacing="1" w:after="24" w:line="360" w:lineRule="atLeast"/>
        <w:ind w:left="768"/>
        <w:rPr>
          <w:rFonts w:ascii="Arial" w:hAnsi="Arial" w:cs="Arial"/>
          <w:color w:val="000000"/>
        </w:rPr>
      </w:pPr>
      <w:r>
        <w:rPr>
          <w:rFonts w:ascii="Arial" w:hAnsi="Arial" w:cs="Arial"/>
          <w:color w:val="000000"/>
        </w:rPr>
        <w:t>Debe ser tan atractiva que influya sobre la totalidad del mercado meta del producto.</w:t>
      </w:r>
    </w:p>
    <w:p w:rsidR="00BB3289" w:rsidRDefault="00BB3289" w:rsidP="00BB3289">
      <w:pPr>
        <w:numPr>
          <w:ilvl w:val="1"/>
          <w:numId w:val="4"/>
        </w:numPr>
        <w:shd w:val="clear" w:color="auto" w:fill="FFFFFF"/>
        <w:spacing w:before="100" w:beforeAutospacing="1" w:after="24" w:line="360" w:lineRule="atLeast"/>
        <w:ind w:left="768"/>
        <w:rPr>
          <w:rFonts w:ascii="Arial" w:hAnsi="Arial" w:cs="Arial"/>
          <w:color w:val="000000"/>
        </w:rPr>
      </w:pPr>
      <w:r>
        <w:rPr>
          <w:rFonts w:ascii="Arial" w:hAnsi="Arial" w:cs="Arial"/>
          <w:color w:val="000000"/>
        </w:rPr>
        <w:t>Actualmente la proposición de venta es de carácter emocional cambiando su denominación a (ESP)</w:t>
      </w:r>
    </w:p>
    <w:p w:rsidR="00BB3289" w:rsidRDefault="00BB3289" w:rsidP="00BB3289">
      <w:pPr>
        <w:numPr>
          <w:ilvl w:val="0"/>
          <w:numId w:val="4"/>
        </w:numPr>
        <w:shd w:val="clear" w:color="auto" w:fill="FFFFFF"/>
        <w:spacing w:before="100" w:beforeAutospacing="1" w:after="24" w:line="359" w:lineRule="atLeast"/>
        <w:ind w:left="384"/>
        <w:rPr>
          <w:rFonts w:ascii="Arial" w:hAnsi="Arial" w:cs="Arial"/>
          <w:color w:val="000000"/>
        </w:rPr>
      </w:pPr>
      <w:r>
        <w:rPr>
          <w:rFonts w:ascii="Arial" w:hAnsi="Arial" w:cs="Arial"/>
          <w:b/>
          <w:bCs/>
          <w:color w:val="000000"/>
        </w:rPr>
        <w:t>Imagen de marca</w:t>
      </w:r>
      <w:r>
        <w:rPr>
          <w:rFonts w:ascii="Arial" w:hAnsi="Arial" w:cs="Arial"/>
          <w:color w:val="000000"/>
        </w:rPr>
        <w:t>.</w:t>
      </w:r>
    </w:p>
    <w:p w:rsidR="00BB3289" w:rsidRDefault="00BB3289" w:rsidP="00BB3289">
      <w:pPr>
        <w:numPr>
          <w:ilvl w:val="1"/>
          <w:numId w:val="4"/>
        </w:numPr>
        <w:shd w:val="clear" w:color="auto" w:fill="FFFFFF"/>
        <w:spacing w:before="100" w:beforeAutospacing="1" w:after="24" w:line="360" w:lineRule="atLeast"/>
        <w:ind w:left="768"/>
        <w:rPr>
          <w:rFonts w:ascii="Arial" w:hAnsi="Arial" w:cs="Arial"/>
          <w:color w:val="000000"/>
        </w:rPr>
      </w:pPr>
      <w:r>
        <w:rPr>
          <w:rFonts w:ascii="Arial" w:hAnsi="Arial" w:cs="Arial"/>
          <w:color w:val="000000"/>
        </w:rPr>
        <w:t>Recurso a un símbolo para asociarlo sistemáticamente al producto o a la marca.</w:t>
      </w:r>
    </w:p>
    <w:p w:rsidR="00BB3289" w:rsidRDefault="00BB3289" w:rsidP="00BB3289">
      <w:pPr>
        <w:numPr>
          <w:ilvl w:val="1"/>
          <w:numId w:val="4"/>
        </w:numPr>
        <w:shd w:val="clear" w:color="auto" w:fill="FFFFFF"/>
        <w:spacing w:before="100" w:beforeAutospacing="1" w:after="24" w:line="360" w:lineRule="atLeast"/>
        <w:ind w:left="768"/>
        <w:rPr>
          <w:rFonts w:ascii="Arial" w:hAnsi="Arial" w:cs="Arial"/>
          <w:color w:val="000000"/>
        </w:rPr>
      </w:pPr>
      <w:r>
        <w:rPr>
          <w:rFonts w:ascii="Arial" w:hAnsi="Arial" w:cs="Arial"/>
          <w:color w:val="000000"/>
        </w:rPr>
        <w:t>Como consecuencia se producirá un reconocimiento automático del símbolo (color, eslogan, elemento simbólico, etc.) por parte del consumidor.</w:t>
      </w:r>
    </w:p>
    <w:p w:rsidR="00BB3289" w:rsidRDefault="00BB3289" w:rsidP="00BB3289">
      <w:pPr>
        <w:numPr>
          <w:ilvl w:val="1"/>
          <w:numId w:val="4"/>
        </w:numPr>
        <w:shd w:val="clear" w:color="auto" w:fill="FFFFFF"/>
        <w:spacing w:before="100" w:beforeAutospacing="1" w:after="24" w:line="360" w:lineRule="atLeast"/>
        <w:ind w:left="768"/>
        <w:rPr>
          <w:rFonts w:ascii="Arial" w:hAnsi="Arial" w:cs="Arial"/>
          <w:color w:val="000000"/>
        </w:rPr>
      </w:pPr>
      <w:r>
        <w:rPr>
          <w:rFonts w:ascii="Arial" w:hAnsi="Arial" w:cs="Arial"/>
          <w:color w:val="000000"/>
        </w:rPr>
        <w:t>Se trata de la primera gran estrategia que concede prioridad a la imagen.</w:t>
      </w:r>
    </w:p>
    <w:p w:rsidR="00BB3289" w:rsidRDefault="00BB3289" w:rsidP="00BB3289">
      <w:pPr>
        <w:numPr>
          <w:ilvl w:val="1"/>
          <w:numId w:val="4"/>
        </w:numPr>
        <w:shd w:val="clear" w:color="auto" w:fill="FFFFFF"/>
        <w:spacing w:before="100" w:beforeAutospacing="1" w:after="24" w:line="360" w:lineRule="atLeast"/>
        <w:ind w:left="768"/>
        <w:rPr>
          <w:rFonts w:ascii="Arial" w:hAnsi="Arial" w:cs="Arial"/>
          <w:color w:val="000000"/>
        </w:rPr>
      </w:pPr>
      <w:r>
        <w:rPr>
          <w:rFonts w:ascii="Arial" w:hAnsi="Arial" w:cs="Arial"/>
          <w:color w:val="000000"/>
        </w:rPr>
        <w:t>Se encuentra en pleno auge durante los años 70-80.</w:t>
      </w:r>
    </w:p>
    <w:p w:rsidR="00BB3289" w:rsidRPr="005C19C3" w:rsidRDefault="00422423" w:rsidP="00BB3289">
      <w:pPr>
        <w:numPr>
          <w:ilvl w:val="0"/>
          <w:numId w:val="4"/>
        </w:numPr>
        <w:shd w:val="clear" w:color="auto" w:fill="FFFFFF"/>
        <w:spacing w:before="100" w:beforeAutospacing="1" w:after="24" w:line="359" w:lineRule="atLeast"/>
        <w:ind w:left="384"/>
        <w:rPr>
          <w:rFonts w:ascii="Arial" w:hAnsi="Arial" w:cs="Arial"/>
          <w:color w:val="000000"/>
          <w:highlight w:val="yellow"/>
        </w:rPr>
      </w:pPr>
      <w:hyperlink r:id="rId57" w:tooltip="Subliminal" w:history="1">
        <w:r w:rsidR="00BB3289" w:rsidRPr="005C19C3">
          <w:rPr>
            <w:rStyle w:val="Hipervnculo"/>
            <w:rFonts w:ascii="Arial" w:hAnsi="Arial" w:cs="Arial"/>
            <w:color w:val="0B0080"/>
          </w:rPr>
          <w:t>Subliminal</w:t>
        </w:r>
      </w:hyperlink>
      <w:r w:rsidR="00BB3289" w:rsidRPr="005C19C3">
        <w:rPr>
          <w:rFonts w:ascii="Arial" w:hAnsi="Arial" w:cs="Arial"/>
          <w:color w:val="000000"/>
          <w:highlight w:val="yellow"/>
        </w:rPr>
        <w:t>.</w:t>
      </w:r>
    </w:p>
    <w:p w:rsidR="00BB3289" w:rsidRPr="005C19C3" w:rsidRDefault="00BB3289" w:rsidP="00BB3289">
      <w:pPr>
        <w:numPr>
          <w:ilvl w:val="1"/>
          <w:numId w:val="4"/>
        </w:numPr>
        <w:shd w:val="clear" w:color="auto" w:fill="FFFFFF"/>
        <w:spacing w:before="100" w:beforeAutospacing="1" w:after="24" w:line="360" w:lineRule="atLeast"/>
        <w:ind w:left="768"/>
        <w:rPr>
          <w:rFonts w:ascii="Arial" w:hAnsi="Arial" w:cs="Arial"/>
          <w:color w:val="000000"/>
          <w:highlight w:val="yellow"/>
        </w:rPr>
      </w:pPr>
      <w:r w:rsidRPr="005C19C3">
        <w:rPr>
          <w:rFonts w:ascii="Arial" w:hAnsi="Arial" w:cs="Arial"/>
          <w:color w:val="000000"/>
          <w:highlight w:val="yellow"/>
        </w:rPr>
        <w:t>Produce un efecto indemostrable y arriesgado.</w:t>
      </w:r>
    </w:p>
    <w:p w:rsidR="00BB3289" w:rsidRPr="005C19C3" w:rsidRDefault="00BB3289" w:rsidP="00BB3289">
      <w:pPr>
        <w:numPr>
          <w:ilvl w:val="1"/>
          <w:numId w:val="4"/>
        </w:numPr>
        <w:shd w:val="clear" w:color="auto" w:fill="FFFFFF"/>
        <w:spacing w:before="100" w:beforeAutospacing="1" w:after="24" w:line="360" w:lineRule="atLeast"/>
        <w:ind w:left="768"/>
        <w:rPr>
          <w:rFonts w:ascii="Arial" w:hAnsi="Arial" w:cs="Arial"/>
          <w:color w:val="000000"/>
          <w:highlight w:val="yellow"/>
        </w:rPr>
      </w:pPr>
      <w:r w:rsidRPr="005C19C3">
        <w:rPr>
          <w:rFonts w:ascii="Arial" w:hAnsi="Arial" w:cs="Arial"/>
          <w:color w:val="000000"/>
          <w:highlight w:val="yellow"/>
        </w:rPr>
        <w:t>Es la estrategia más efectiva si llega hasta el final.</w:t>
      </w:r>
    </w:p>
    <w:p w:rsidR="00BB3289" w:rsidRPr="005C19C3" w:rsidRDefault="00BB3289" w:rsidP="00BB3289">
      <w:pPr>
        <w:numPr>
          <w:ilvl w:val="1"/>
          <w:numId w:val="4"/>
        </w:numPr>
        <w:shd w:val="clear" w:color="auto" w:fill="FFFFFF"/>
        <w:spacing w:before="100" w:beforeAutospacing="1" w:after="24" w:line="360" w:lineRule="atLeast"/>
        <w:ind w:left="768"/>
        <w:rPr>
          <w:rFonts w:ascii="Arial" w:hAnsi="Arial" w:cs="Arial"/>
          <w:color w:val="000000"/>
          <w:highlight w:val="yellow"/>
        </w:rPr>
      </w:pPr>
      <w:r w:rsidRPr="005C19C3">
        <w:rPr>
          <w:rFonts w:ascii="Arial" w:hAnsi="Arial" w:cs="Arial"/>
          <w:color w:val="000000"/>
          <w:highlight w:val="yellow"/>
        </w:rPr>
        <w:t>En principio (años 60) es utilizada para cualquier tipo de producto.</w:t>
      </w:r>
    </w:p>
    <w:p w:rsidR="00BB3289" w:rsidRPr="005C19C3" w:rsidRDefault="00BB3289" w:rsidP="00BB3289">
      <w:pPr>
        <w:numPr>
          <w:ilvl w:val="1"/>
          <w:numId w:val="4"/>
        </w:numPr>
        <w:shd w:val="clear" w:color="auto" w:fill="FFFFFF"/>
        <w:spacing w:before="100" w:beforeAutospacing="1" w:after="24" w:line="360" w:lineRule="atLeast"/>
        <w:ind w:left="768"/>
        <w:rPr>
          <w:rFonts w:ascii="Arial" w:hAnsi="Arial" w:cs="Arial"/>
          <w:color w:val="000000"/>
          <w:highlight w:val="yellow"/>
        </w:rPr>
      </w:pPr>
      <w:r w:rsidRPr="005C19C3">
        <w:rPr>
          <w:rFonts w:ascii="Arial" w:hAnsi="Arial" w:cs="Arial"/>
          <w:color w:val="000000"/>
          <w:highlight w:val="yellow"/>
        </w:rPr>
        <w:t>Posteriormente lo subliminal es explotado para productos como el tabaco, el alcohol, la lencería, etc.</w:t>
      </w:r>
    </w:p>
    <w:p w:rsidR="00BB3289" w:rsidRDefault="00BB3289" w:rsidP="00BB3289">
      <w:pPr>
        <w:numPr>
          <w:ilvl w:val="1"/>
          <w:numId w:val="4"/>
        </w:numPr>
        <w:shd w:val="clear" w:color="auto" w:fill="FFFFFF"/>
        <w:spacing w:before="100" w:beforeAutospacing="1" w:after="24" w:line="360" w:lineRule="atLeast"/>
        <w:ind w:left="768"/>
        <w:rPr>
          <w:rFonts w:ascii="Arial" w:hAnsi="Arial" w:cs="Arial"/>
          <w:color w:val="000000"/>
        </w:rPr>
      </w:pPr>
      <w:r w:rsidRPr="005C19C3">
        <w:rPr>
          <w:rFonts w:ascii="Arial" w:hAnsi="Arial" w:cs="Arial"/>
          <w:color w:val="000000"/>
          <w:highlight w:val="yellow"/>
        </w:rPr>
        <w:t>Se puede detectar con elementos objetivos como la composición del anuncio. Ésta trabaja con la relación entre primer plano y segundo plano como metáfora de la parte consciente e inconsciente del individu</w:t>
      </w:r>
      <w:r>
        <w:rPr>
          <w:rFonts w:ascii="Arial" w:hAnsi="Arial" w:cs="Arial"/>
          <w:color w:val="000000"/>
        </w:rPr>
        <w:t>o</w:t>
      </w:r>
    </w:p>
    <w:p w:rsidR="00BB3289" w:rsidRDefault="00BB3289" w:rsidP="00BB3289">
      <w:pPr>
        <w:numPr>
          <w:ilvl w:val="0"/>
          <w:numId w:val="4"/>
        </w:numPr>
        <w:shd w:val="clear" w:color="auto" w:fill="FFFFFF"/>
        <w:spacing w:before="100" w:beforeAutospacing="1" w:after="24" w:line="359" w:lineRule="atLeast"/>
        <w:ind w:left="384"/>
        <w:rPr>
          <w:rFonts w:ascii="Arial" w:hAnsi="Arial" w:cs="Arial"/>
          <w:color w:val="000000"/>
        </w:rPr>
      </w:pPr>
      <w:r>
        <w:rPr>
          <w:rFonts w:ascii="Arial" w:hAnsi="Arial" w:cs="Arial"/>
          <w:b/>
          <w:bCs/>
          <w:color w:val="000000"/>
        </w:rPr>
        <w:t>Posicionamiento, ubicación o llamada</w:t>
      </w:r>
      <w:r>
        <w:rPr>
          <w:rFonts w:ascii="Arial" w:hAnsi="Arial" w:cs="Arial"/>
          <w:color w:val="000000"/>
        </w:rPr>
        <w:t xml:space="preserve">: Incita a los oyentes a que participen en una campaña publicitaria determinada. Selecciona un segmento del público para convertirlo en el centro de la campaña. De esta manera realiza una interpelación directa a ese tipo de consumidor y todo gira en torno a la relación con un consumidor. El segundo paso de selección consiste en la selección de facetas de la subjetividad de los consumidores (trabajo cualitativo). La selección del público va a ser interpelada </w:t>
      </w:r>
      <w:r>
        <w:rPr>
          <w:rFonts w:ascii="Arial" w:hAnsi="Arial" w:cs="Arial"/>
          <w:color w:val="000000"/>
        </w:rPr>
        <w:lastRenderedPageBreak/>
        <w:t>pero el resto también puede serlo. Todos pueden ser movilizados por la campaña ya que esta estrategia combina lo particular con lo general.</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Pr>
          <w:rFonts w:ascii="Arial" w:hAnsi="Arial" w:cs="Arial"/>
          <w:color w:val="000000"/>
        </w:rPr>
        <w:t>El centro del mensaje es el público. El consumidor es tratado como diferente ya que esta estrategia necesita distinguir. Esta estrategia es utilizada para productos genéricos (no específicos) ya que compiten en un mercado saturado.</w:t>
      </w:r>
    </w:p>
    <w:p w:rsidR="00BB3289" w:rsidRDefault="00BB3289" w:rsidP="00BB3289">
      <w:pPr>
        <w:numPr>
          <w:ilvl w:val="0"/>
          <w:numId w:val="5"/>
        </w:numPr>
        <w:shd w:val="clear" w:color="auto" w:fill="FFFFFF"/>
        <w:spacing w:before="100" w:beforeAutospacing="1" w:after="24" w:line="359" w:lineRule="atLeast"/>
        <w:ind w:left="384"/>
        <w:rPr>
          <w:rFonts w:ascii="Arial" w:hAnsi="Arial" w:cs="Arial"/>
          <w:color w:val="000000"/>
        </w:rPr>
      </w:pPr>
      <w:r>
        <w:rPr>
          <w:rFonts w:ascii="Arial" w:hAnsi="Arial" w:cs="Arial"/>
          <w:b/>
          <w:bCs/>
          <w:color w:val="000000"/>
        </w:rPr>
        <w:t>Enigma o suspense</w:t>
      </w:r>
      <w:r>
        <w:rPr>
          <w:rFonts w:ascii="Arial" w:hAnsi="Arial" w:cs="Arial"/>
          <w:color w:val="000000"/>
        </w:rPr>
        <w:t>: Te dan una incógnita, que con el tiempo se te va desvelando, hasta que en un momento dado te dan la solución. Produce un deseo, resolver el significado de algo (provoca una expectativa). Nace en los años 70.</w:t>
      </w:r>
    </w:p>
    <w:p w:rsidR="00BB3289" w:rsidRPr="00F52F2A" w:rsidRDefault="00BB3289" w:rsidP="00BB3289">
      <w:pPr>
        <w:pStyle w:val="Ttulo3"/>
        <w:shd w:val="clear" w:color="auto" w:fill="FFFFFF"/>
        <w:spacing w:before="0" w:after="72" w:line="359" w:lineRule="atLeast"/>
        <w:rPr>
          <w:rFonts w:ascii="Arial" w:hAnsi="Arial" w:cs="Arial"/>
          <w:color w:val="000000"/>
          <w:sz w:val="32"/>
          <w:szCs w:val="32"/>
          <w:highlight w:val="yellow"/>
        </w:rPr>
      </w:pPr>
      <w:r w:rsidRPr="00F52F2A">
        <w:rPr>
          <w:rStyle w:val="mw-headline"/>
          <w:rFonts w:ascii="Arial" w:hAnsi="Arial" w:cs="Arial"/>
          <w:color w:val="000000"/>
          <w:sz w:val="32"/>
          <w:szCs w:val="32"/>
        </w:rPr>
        <w:t>Desarrollo de la estrategia creativa en la publicidad</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sidRPr="00F52F2A">
        <w:rPr>
          <w:rFonts w:ascii="Arial" w:hAnsi="Arial" w:cs="Arial"/>
          <w:color w:val="000000"/>
          <w:highlight w:val="yellow"/>
        </w:rPr>
        <w:t>La</w:t>
      </w:r>
      <w:r w:rsidRPr="00F52F2A">
        <w:rPr>
          <w:rStyle w:val="apple-converted-space"/>
          <w:rFonts w:ascii="Arial" w:hAnsi="Arial" w:cs="Arial"/>
          <w:color w:val="000000"/>
        </w:rPr>
        <w:t> </w:t>
      </w:r>
      <w:hyperlink r:id="rId58" w:tooltip="Estrategia" w:history="1">
        <w:r w:rsidRPr="00F52F2A">
          <w:rPr>
            <w:rStyle w:val="Hipervnculo"/>
            <w:rFonts w:ascii="Arial" w:eastAsiaTheme="majorEastAsia" w:hAnsi="Arial" w:cs="Arial"/>
            <w:color w:val="0B0080"/>
          </w:rPr>
          <w:t>estrategia</w:t>
        </w:r>
      </w:hyperlink>
      <w:r w:rsidRPr="00F52F2A">
        <w:rPr>
          <w:rStyle w:val="apple-converted-space"/>
          <w:rFonts w:ascii="Arial" w:hAnsi="Arial" w:cs="Arial"/>
          <w:color w:val="000000"/>
        </w:rPr>
        <w:t> </w:t>
      </w:r>
      <w:r w:rsidRPr="00F52F2A">
        <w:rPr>
          <w:rFonts w:ascii="Arial" w:hAnsi="Arial" w:cs="Arial"/>
          <w:color w:val="000000"/>
          <w:highlight w:val="yellow"/>
        </w:rPr>
        <w:t>se define como “lo que se quiere decir” a la audiencia; ésta implica que tanto la campaña como el mensaje deberán ser tolerantes, consistentes y sólidos porque persiguen objetivos que se relacionan con los gustos, valores, intereses, expectativas y todo aquello que implica la primacía y el juicio de la audiencia, en el diseño de un cromo publicitario se exige un vocabulario adecuado, excelente redacción de textos, óptima selección de colores, imágenes apropiadas y evidentemente, un medio de difusión conveniente.</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Pr>
          <w:rFonts w:ascii="Arial" w:hAnsi="Arial" w:cs="Arial"/>
          <w:color w:val="000000"/>
        </w:rPr>
        <w:t>Al hacer un anuncio publicitario no solamente se debe mencionar los beneficios y características de un producto o servicio, éste debe generar interés en el auditorio y hacer memorables los anuncios, por lo que el trabajo del equipo creativo es un desafío o un reto para cada situación de marketing distinta y cada campaña o anuncio requiere un enfoque creativo distinto. No existe una fórmula mágica para crear publicidad efectiva, ante un mismo problema se solucionarían de tantas maneras distintas en cada diferente situación.</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Pr>
          <w:rFonts w:ascii="Arial" w:hAnsi="Arial" w:cs="Arial"/>
          <w:color w:val="000000"/>
        </w:rPr>
        <w:t>Al desarrollar una estrategia creativa se deben correr riesgos creativos crear una publicidad distinta y creativa.</w:t>
      </w:r>
    </w:p>
    <w:p w:rsidR="00BB3289" w:rsidRDefault="00BB3289" w:rsidP="00BB3289">
      <w:pPr>
        <w:pStyle w:val="NormalWeb"/>
        <w:shd w:val="clear" w:color="auto" w:fill="FFFFFF"/>
        <w:spacing w:before="96" w:beforeAutospacing="0" w:after="120" w:afterAutospacing="0" w:line="359" w:lineRule="atLeast"/>
        <w:rPr>
          <w:rFonts w:ascii="Arial" w:hAnsi="Arial" w:cs="Arial"/>
          <w:color w:val="000000"/>
        </w:rPr>
      </w:pPr>
      <w:r>
        <w:rPr>
          <w:rFonts w:ascii="Arial" w:hAnsi="Arial" w:cs="Arial"/>
          <w:color w:val="000000"/>
        </w:rPr>
        <w:t>Son numerosos los profesionales creativos que consideran importante que los clientes asuman ciertos riesgos si quieren publicidad sobresaliente, que llame la atención. Sin embargo no todas las agencias o clientes coinciden en que el riesgo sea indispensable para la efectividad de la publicidad.</w:t>
      </w:r>
    </w:p>
    <w:p w:rsidR="00361B56" w:rsidRDefault="00361B56"/>
    <w:sectPr w:rsidR="00361B56" w:rsidSect="00361B5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10C63"/>
    <w:multiLevelType w:val="multilevel"/>
    <w:tmpl w:val="A1AA6D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DA46AA"/>
    <w:multiLevelType w:val="multilevel"/>
    <w:tmpl w:val="A1D02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FC7C0C"/>
    <w:multiLevelType w:val="multilevel"/>
    <w:tmpl w:val="6B447C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2B59C2"/>
    <w:multiLevelType w:val="multilevel"/>
    <w:tmpl w:val="53929D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C336FF"/>
    <w:multiLevelType w:val="multilevel"/>
    <w:tmpl w:val="1786F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B3289"/>
    <w:rsid w:val="002D5BF6"/>
    <w:rsid w:val="00361B56"/>
    <w:rsid w:val="00422423"/>
    <w:rsid w:val="00BB328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89"/>
  </w:style>
  <w:style w:type="paragraph" w:styleId="Ttulo2">
    <w:name w:val="heading 2"/>
    <w:basedOn w:val="Normal"/>
    <w:next w:val="Normal"/>
    <w:link w:val="Ttulo2Car"/>
    <w:uiPriority w:val="9"/>
    <w:unhideWhenUsed/>
    <w:qFormat/>
    <w:rsid w:val="00BB32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B32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B328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BB3289"/>
    <w:rPr>
      <w:rFonts w:asciiTheme="majorHAnsi" w:eastAsiaTheme="majorEastAsia" w:hAnsiTheme="majorHAnsi" w:cstheme="majorBidi"/>
      <w:b/>
      <w:bCs/>
      <w:color w:val="4F81BD" w:themeColor="accent1"/>
    </w:rPr>
  </w:style>
  <w:style w:type="character" w:styleId="Hipervnculo">
    <w:name w:val="Hyperlink"/>
    <w:basedOn w:val="Fuentedeprrafopredeter"/>
    <w:uiPriority w:val="99"/>
    <w:semiHidden/>
    <w:unhideWhenUsed/>
    <w:rsid w:val="00BB3289"/>
    <w:rPr>
      <w:color w:val="0000FF"/>
      <w:u w:val="single"/>
    </w:rPr>
  </w:style>
  <w:style w:type="character" w:customStyle="1" w:styleId="apple-converted-space">
    <w:name w:val="apple-converted-space"/>
    <w:basedOn w:val="Fuentedeprrafopredeter"/>
    <w:rsid w:val="00BB3289"/>
  </w:style>
  <w:style w:type="paragraph" w:styleId="NormalWeb">
    <w:name w:val="Normal (Web)"/>
    <w:basedOn w:val="Normal"/>
    <w:uiPriority w:val="99"/>
    <w:semiHidden/>
    <w:unhideWhenUsed/>
    <w:rsid w:val="00BB328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w-headline">
    <w:name w:val="mw-headline"/>
    <w:basedOn w:val="Fuentedeprrafopredeter"/>
    <w:rsid w:val="00BB3289"/>
  </w:style>
  <w:style w:type="character" w:customStyle="1" w:styleId="editsection">
    <w:name w:val="editsection"/>
    <w:basedOn w:val="Fuentedeprrafopredeter"/>
    <w:rsid w:val="00BB3289"/>
  </w:style>
  <w:style w:type="paragraph" w:styleId="Textodeglobo">
    <w:name w:val="Balloon Text"/>
    <w:basedOn w:val="Normal"/>
    <w:link w:val="TextodegloboCar"/>
    <w:uiPriority w:val="99"/>
    <w:semiHidden/>
    <w:unhideWhenUsed/>
    <w:rsid w:val="00BB32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32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Publicidad" TargetMode="External"/><Relationship Id="rId18" Type="http://schemas.openxmlformats.org/officeDocument/2006/relationships/hyperlink" Target="http://es.wikipedia.org/w/index.php?title=Centrales_de_medios&amp;action=edit&amp;redlink=1" TargetMode="External"/><Relationship Id="rId26" Type="http://schemas.openxmlformats.org/officeDocument/2006/relationships/image" Target="media/image1.jpeg"/><Relationship Id="rId39" Type="http://schemas.openxmlformats.org/officeDocument/2006/relationships/hyperlink" Target="http://es.wikipedia.org/wiki/Revoluci%C3%B3n_industrial" TargetMode="External"/><Relationship Id="rId21" Type="http://schemas.openxmlformats.org/officeDocument/2006/relationships/hyperlink" Target="http://es.wikipedia.org/wiki/Periodismo" TargetMode="External"/><Relationship Id="rId34" Type="http://schemas.openxmlformats.org/officeDocument/2006/relationships/hyperlink" Target="http://es.wikipedia.org/wiki/Aquisgr%C3%A1n" TargetMode="External"/><Relationship Id="rId42" Type="http://schemas.openxmlformats.org/officeDocument/2006/relationships/hyperlink" Target="http://es.wikipedia.org/wiki/Espa%C3%B1a" TargetMode="External"/><Relationship Id="rId47" Type="http://schemas.openxmlformats.org/officeDocument/2006/relationships/hyperlink" Target="http://es.wikipedia.org/wiki/Archivo:Almanach_Chronique_de_Jersey_1892_Hodgetts_tabac.jpg" TargetMode="External"/><Relationship Id="rId50" Type="http://schemas.openxmlformats.org/officeDocument/2006/relationships/hyperlink" Target="http://es.wikipedia.org/w/index.php?title=Teor%C3%ADas_de_la_publicidad&amp;action=edit&amp;redlink=1" TargetMode="External"/><Relationship Id="rId55" Type="http://schemas.openxmlformats.org/officeDocument/2006/relationships/hyperlink" Target="http://es.wikipedia.org/w/index.php?title=Publicidad&amp;action=edit&amp;section=12" TargetMode="External"/><Relationship Id="rId7" Type="http://schemas.openxmlformats.org/officeDocument/2006/relationships/hyperlink" Target="http://es.wikipedia.org/wiki/Antropolog%C3%ADa" TargetMode="External"/><Relationship Id="rId12" Type="http://schemas.openxmlformats.org/officeDocument/2006/relationships/hyperlink" Target="http://es.wikipedia.org/wiki/Propaganda" TargetMode="External"/><Relationship Id="rId17" Type="http://schemas.openxmlformats.org/officeDocument/2006/relationships/hyperlink" Target="http://es.wikipedia.org/wiki/Agencias_de_medios" TargetMode="External"/><Relationship Id="rId25" Type="http://schemas.openxmlformats.org/officeDocument/2006/relationships/hyperlink" Target="http://commons.wikimedia.org/wiki/File:VillaMitre_079.jpg" TargetMode="External"/><Relationship Id="rId33" Type="http://schemas.openxmlformats.org/officeDocument/2006/relationships/hyperlink" Target="http://es.wikipedia.org/wiki/Johannes_Gutenberg" TargetMode="External"/><Relationship Id="rId38" Type="http://schemas.openxmlformats.org/officeDocument/2006/relationships/hyperlink" Target="http://es.wikipedia.org/wiki/Siglo_XVIII" TargetMode="External"/><Relationship Id="rId46" Type="http://schemas.openxmlformats.org/officeDocument/2006/relationships/image" Target="media/image3.jpeg"/><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s.wikipedia.org/wiki/Agencia_de_publicidad" TargetMode="External"/><Relationship Id="rId20" Type="http://schemas.openxmlformats.org/officeDocument/2006/relationships/hyperlink" Target="http://es.wikipedia.org/wiki/Aspiradora" TargetMode="External"/><Relationship Id="rId29" Type="http://schemas.openxmlformats.org/officeDocument/2006/relationships/hyperlink" Target="http://es.wikipedia.org/wiki/Babilonia" TargetMode="External"/><Relationship Id="rId41" Type="http://schemas.openxmlformats.org/officeDocument/2006/relationships/hyperlink" Target="http://es.wikipedia.org/wiki/Filadelfia" TargetMode="External"/><Relationship Id="rId54" Type="http://schemas.openxmlformats.org/officeDocument/2006/relationships/hyperlink" Target="http://es.wikipedia.org/wiki/Albert_Bandura" TargetMode="External"/><Relationship Id="rId1" Type="http://schemas.openxmlformats.org/officeDocument/2006/relationships/numbering" Target="numbering.xml"/><Relationship Id="rId6" Type="http://schemas.openxmlformats.org/officeDocument/2006/relationships/hyperlink" Target="http://es.wikipedia.org/wiki/Sociolog%C3%ADa" TargetMode="External"/><Relationship Id="rId11" Type="http://schemas.openxmlformats.org/officeDocument/2006/relationships/hyperlink" Target="http://es.wikipedia.org/wiki/Espectador" TargetMode="External"/><Relationship Id="rId24" Type="http://schemas.openxmlformats.org/officeDocument/2006/relationships/hyperlink" Target="http://es.wikipedia.org/wiki/Servicio_de_mensajes_cortos" TargetMode="External"/><Relationship Id="rId32" Type="http://schemas.openxmlformats.org/officeDocument/2006/relationships/hyperlink" Target="http://es.wikipedia.org/wiki/Pompeya" TargetMode="External"/><Relationship Id="rId37" Type="http://schemas.openxmlformats.org/officeDocument/2006/relationships/hyperlink" Target="http://es.wikipedia.org/wiki/Gran_Breta%C3%B1a" TargetMode="External"/><Relationship Id="rId40" Type="http://schemas.openxmlformats.org/officeDocument/2006/relationships/hyperlink" Target="http://es.wikipedia.org/w/index.php?title=Agentes_de_publicidad&amp;action=edit&amp;redlink=1" TargetMode="External"/><Relationship Id="rId45" Type="http://schemas.openxmlformats.org/officeDocument/2006/relationships/hyperlink" Target="http://commons.wikimedia.org/wiki/File:Almanach_Chronique_de_Jersey_1892_Hodgetts_tabac.jpg" TargetMode="External"/><Relationship Id="rId53" Type="http://schemas.openxmlformats.org/officeDocument/2006/relationships/hyperlink" Target="http://es.wikipedia.org/wiki/Deseo" TargetMode="External"/><Relationship Id="rId58" Type="http://schemas.openxmlformats.org/officeDocument/2006/relationships/hyperlink" Target="http://es.wikipedia.org/wiki/Estrategia" TargetMode="External"/><Relationship Id="rId5" Type="http://schemas.openxmlformats.org/officeDocument/2006/relationships/hyperlink" Target="http://es.wikipedia.org/wiki/Psicolog%C3%ADa" TargetMode="External"/><Relationship Id="rId15" Type="http://schemas.openxmlformats.org/officeDocument/2006/relationships/hyperlink" Target="http://es.wikipedia.org/wiki/Medios_de_comunicaci%C3%B3n" TargetMode="External"/><Relationship Id="rId23" Type="http://schemas.openxmlformats.org/officeDocument/2006/relationships/hyperlink" Target="http://es.wikipedia.org/wiki/Correo_electr%C3%B3nico" TargetMode="External"/><Relationship Id="rId28" Type="http://schemas.openxmlformats.org/officeDocument/2006/relationships/image" Target="media/image2.png"/><Relationship Id="rId36" Type="http://schemas.openxmlformats.org/officeDocument/2006/relationships/hyperlink" Target="http://es.wikipedia.org/wiki/Estados_Unidos" TargetMode="External"/><Relationship Id="rId49" Type="http://schemas.openxmlformats.org/officeDocument/2006/relationships/hyperlink" Target="http://es.wikipedia.org/wiki/Psicolog%C3%ADa" TargetMode="External"/><Relationship Id="rId57" Type="http://schemas.openxmlformats.org/officeDocument/2006/relationships/hyperlink" Target="http://es.wikipedia.org/wiki/Subliminal" TargetMode="External"/><Relationship Id="rId10" Type="http://schemas.openxmlformats.org/officeDocument/2006/relationships/hyperlink" Target="http://es.wikipedia.org/wiki/Estudio_de_mercado" TargetMode="External"/><Relationship Id="rId19" Type="http://schemas.openxmlformats.org/officeDocument/2006/relationships/hyperlink" Target="http://es.wikipedia.org/wiki/Texas" TargetMode="External"/><Relationship Id="rId31" Type="http://schemas.openxmlformats.org/officeDocument/2006/relationships/hyperlink" Target="http://es.wikipedia.org/wiki/Papiro" TargetMode="External"/><Relationship Id="rId44" Type="http://schemas.openxmlformats.org/officeDocument/2006/relationships/hyperlink" Target="http://es.wikipedia.org/wiki/Barcelona" TargetMode="External"/><Relationship Id="rId52" Type="http://schemas.openxmlformats.org/officeDocument/2006/relationships/hyperlink" Target="http://es.wikipedia.org/wiki/Atenci%C3%B3n"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s.wikipedia.org/wiki/Econom%C3%ADa" TargetMode="External"/><Relationship Id="rId14" Type="http://schemas.openxmlformats.org/officeDocument/2006/relationships/hyperlink" Target="http://es.wikipedia.org/wiki/Espectador" TargetMode="External"/><Relationship Id="rId22" Type="http://schemas.openxmlformats.org/officeDocument/2006/relationships/hyperlink" Target="http://es.wikipedia.org/wiki/Internet" TargetMode="External"/><Relationship Id="rId27" Type="http://schemas.openxmlformats.org/officeDocument/2006/relationships/hyperlink" Target="http://es.wikipedia.org/wiki/Archivo:VillaMitre_079.jpg" TargetMode="External"/><Relationship Id="rId30" Type="http://schemas.openxmlformats.org/officeDocument/2006/relationships/hyperlink" Target="http://es.wikipedia.org/wiki/Tebas_(Egipto)" TargetMode="External"/><Relationship Id="rId35" Type="http://schemas.openxmlformats.org/officeDocument/2006/relationships/hyperlink" Target="http://es.wikipedia.org/wiki/Las_Cr%C3%B3nicas_de_Nuremberg" TargetMode="External"/><Relationship Id="rId43" Type="http://schemas.openxmlformats.org/officeDocument/2006/relationships/hyperlink" Target="http://es.wikipedia.org/w/index.php?title=Rafael_Rold%C3%B3s&amp;action=edit&amp;redlink=1" TargetMode="External"/><Relationship Id="rId48" Type="http://schemas.openxmlformats.org/officeDocument/2006/relationships/hyperlink" Target="http://es.wikipedia.org/wiki/Almanaque" TargetMode="External"/><Relationship Id="rId56" Type="http://schemas.openxmlformats.org/officeDocument/2006/relationships/hyperlink" Target="http://es.wikipedia.org/wiki/Consumidor" TargetMode="External"/><Relationship Id="rId8" Type="http://schemas.openxmlformats.org/officeDocument/2006/relationships/hyperlink" Target="http://es.wikipedia.org/wiki/Estad%C3%ADstica" TargetMode="External"/><Relationship Id="rId51" Type="http://schemas.openxmlformats.org/officeDocument/2006/relationships/hyperlink" Target="http://es.wikipedia.org/wiki/AIDA"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3605</Words>
  <Characters>19832</Characters>
  <Application>Microsoft Office Word</Application>
  <DocSecurity>0</DocSecurity>
  <Lines>165</Lines>
  <Paragraphs>46</Paragraphs>
  <ScaleCrop>false</ScaleCrop>
  <Company/>
  <LinksUpToDate>false</LinksUpToDate>
  <CharactersWithSpaces>23391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Arturo HP</dc:creator>
  <cp:lastModifiedBy>Carlos Arturo HP</cp:lastModifiedBy>
  <cp:revision>2</cp:revision>
  <dcterms:created xsi:type="dcterms:W3CDTF">2014-10-08T13:59:00Z</dcterms:created>
  <dcterms:modified xsi:type="dcterms:W3CDTF">2014-10-08T13:59:00Z</dcterms:modified>
</cp:coreProperties>
</file>